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20E5" w:rsidRDefault="00E120E5" w:rsidP="009F4E13">
      <w:pPr>
        <w:spacing w:line="480" w:lineRule="auto"/>
        <w:jc w:val="center"/>
        <w:rPr>
          <w:rFonts w:ascii="Times New Roman" w:hAnsi="Times New Roman" w:cs="Times New Roman"/>
          <w:sz w:val="24"/>
          <w:szCs w:val="24"/>
        </w:rPr>
      </w:pPr>
    </w:p>
    <w:p w:rsidR="00E120E5" w:rsidRDefault="00E120E5" w:rsidP="009F4E13">
      <w:pPr>
        <w:spacing w:line="480" w:lineRule="auto"/>
        <w:jc w:val="center"/>
        <w:rPr>
          <w:rFonts w:ascii="Times New Roman" w:hAnsi="Times New Roman" w:cs="Times New Roman"/>
          <w:sz w:val="24"/>
          <w:szCs w:val="24"/>
        </w:rPr>
      </w:pPr>
    </w:p>
    <w:p w:rsidR="00E120E5" w:rsidRDefault="00E120E5" w:rsidP="009F4E13">
      <w:pPr>
        <w:spacing w:line="480" w:lineRule="auto"/>
        <w:jc w:val="center"/>
        <w:rPr>
          <w:rFonts w:ascii="Times New Roman" w:hAnsi="Times New Roman" w:cs="Times New Roman"/>
          <w:sz w:val="24"/>
          <w:szCs w:val="24"/>
        </w:rPr>
      </w:pPr>
    </w:p>
    <w:p w:rsidR="00E120E5" w:rsidRDefault="00E120E5" w:rsidP="009F4E13">
      <w:pPr>
        <w:spacing w:line="480" w:lineRule="auto"/>
        <w:jc w:val="center"/>
        <w:rPr>
          <w:rFonts w:ascii="Times New Roman" w:hAnsi="Times New Roman" w:cs="Times New Roman"/>
          <w:sz w:val="24"/>
          <w:szCs w:val="24"/>
        </w:rPr>
      </w:pPr>
    </w:p>
    <w:p w:rsidR="00E120E5" w:rsidRDefault="00E120E5" w:rsidP="009F4E13">
      <w:pPr>
        <w:spacing w:line="480" w:lineRule="auto"/>
        <w:jc w:val="center"/>
        <w:rPr>
          <w:rFonts w:ascii="Times New Roman" w:hAnsi="Times New Roman" w:cs="Times New Roman"/>
          <w:sz w:val="24"/>
          <w:szCs w:val="24"/>
        </w:rPr>
      </w:pPr>
    </w:p>
    <w:p w:rsidR="00E120E5" w:rsidRDefault="00E120E5" w:rsidP="009F4E13">
      <w:pPr>
        <w:spacing w:line="480" w:lineRule="auto"/>
        <w:jc w:val="center"/>
        <w:rPr>
          <w:rFonts w:ascii="Times New Roman" w:hAnsi="Times New Roman" w:cs="Times New Roman"/>
          <w:sz w:val="24"/>
          <w:szCs w:val="24"/>
        </w:rPr>
      </w:pPr>
    </w:p>
    <w:p w:rsidR="00E20859" w:rsidRDefault="00745771" w:rsidP="009F4E13">
      <w:pPr>
        <w:spacing w:line="480" w:lineRule="auto"/>
        <w:jc w:val="center"/>
        <w:rPr>
          <w:rFonts w:ascii="Times New Roman" w:hAnsi="Times New Roman" w:cs="Times New Roman"/>
          <w:sz w:val="24"/>
          <w:szCs w:val="24"/>
        </w:rPr>
      </w:pPr>
      <w:r w:rsidRPr="00C96362">
        <w:rPr>
          <w:rFonts w:ascii="Times New Roman" w:hAnsi="Times New Roman" w:cs="Times New Roman"/>
          <w:sz w:val="24"/>
          <w:szCs w:val="24"/>
        </w:rPr>
        <w:t>Effectiveness of profit sharing plans</w:t>
      </w:r>
    </w:p>
    <w:p w:rsidR="00CA7D9D" w:rsidRDefault="00CA7D9D" w:rsidP="009F4E13">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Affiliation</w:t>
      </w:r>
    </w:p>
    <w:p w:rsidR="00CA7D9D" w:rsidRDefault="009F4E13" w:rsidP="009F4E1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F4E13" w:rsidRPr="00C96362" w:rsidRDefault="009F4E13" w:rsidP="009F4E13">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CA7D9D" w:rsidRDefault="00CA7D9D">
      <w:pPr>
        <w:rPr>
          <w:rFonts w:ascii="Times New Roman" w:hAnsi="Times New Roman" w:cs="Times New Roman"/>
          <w:b/>
          <w:sz w:val="24"/>
          <w:szCs w:val="24"/>
        </w:rPr>
      </w:pPr>
      <w:r>
        <w:rPr>
          <w:rFonts w:ascii="Times New Roman" w:hAnsi="Times New Roman" w:cs="Times New Roman"/>
          <w:b/>
          <w:sz w:val="24"/>
          <w:szCs w:val="24"/>
        </w:rPr>
        <w:br w:type="page"/>
      </w:r>
    </w:p>
    <w:p w:rsidR="00745771" w:rsidRPr="0018240A" w:rsidRDefault="00745771" w:rsidP="00CA7D9D">
      <w:pPr>
        <w:spacing w:line="480" w:lineRule="auto"/>
        <w:jc w:val="center"/>
        <w:rPr>
          <w:rFonts w:ascii="Times New Roman" w:hAnsi="Times New Roman" w:cs="Times New Roman"/>
          <w:b/>
          <w:sz w:val="24"/>
          <w:szCs w:val="24"/>
        </w:rPr>
      </w:pPr>
      <w:r w:rsidRPr="0018240A">
        <w:rPr>
          <w:rFonts w:ascii="Times New Roman" w:hAnsi="Times New Roman" w:cs="Times New Roman"/>
          <w:b/>
          <w:sz w:val="24"/>
          <w:szCs w:val="24"/>
        </w:rPr>
        <w:lastRenderedPageBreak/>
        <w:t>Abstract</w:t>
      </w:r>
    </w:p>
    <w:p w:rsidR="00C96362" w:rsidRDefault="006D5954" w:rsidP="008359D1">
      <w:pPr>
        <w:spacing w:line="480" w:lineRule="auto"/>
        <w:ind w:firstLine="720"/>
        <w:rPr>
          <w:rFonts w:ascii="Times New Roman" w:hAnsi="Times New Roman" w:cs="Times New Roman"/>
          <w:sz w:val="24"/>
          <w:szCs w:val="24"/>
        </w:rPr>
      </w:pPr>
      <w:r w:rsidRPr="006D5954">
        <w:rPr>
          <w:rFonts w:ascii="Times New Roman" w:hAnsi="Times New Roman" w:cs="Times New Roman"/>
          <w:sz w:val="24"/>
          <w:szCs w:val="24"/>
        </w:rPr>
        <w:t>The significance of proper use of remun</w:t>
      </w:r>
      <w:r w:rsidR="00F72A9D">
        <w:rPr>
          <w:rFonts w:ascii="Times New Roman" w:hAnsi="Times New Roman" w:cs="Times New Roman"/>
          <w:sz w:val="24"/>
          <w:szCs w:val="24"/>
        </w:rPr>
        <w:t>erations for performance is still</w:t>
      </w:r>
      <w:r w:rsidRPr="006D5954">
        <w:rPr>
          <w:rFonts w:ascii="Times New Roman" w:hAnsi="Times New Roman" w:cs="Times New Roman"/>
          <w:sz w:val="24"/>
          <w:szCs w:val="24"/>
        </w:rPr>
        <w:t xml:space="preserve"> developing and in thi</w:t>
      </w:r>
      <w:r w:rsidR="00F72A9D">
        <w:rPr>
          <w:rFonts w:ascii="Times New Roman" w:hAnsi="Times New Roman" w:cs="Times New Roman"/>
          <w:sz w:val="24"/>
          <w:szCs w:val="24"/>
        </w:rPr>
        <w:t>s way</w:t>
      </w:r>
      <w:r w:rsidR="00985606">
        <w:rPr>
          <w:rFonts w:ascii="Times New Roman" w:hAnsi="Times New Roman" w:cs="Times New Roman"/>
          <w:sz w:val="24"/>
          <w:szCs w:val="24"/>
        </w:rPr>
        <w:t>,</w:t>
      </w:r>
      <w:r w:rsidR="00F72A9D">
        <w:rPr>
          <w:rFonts w:ascii="Times New Roman" w:hAnsi="Times New Roman" w:cs="Times New Roman"/>
          <w:sz w:val="24"/>
          <w:szCs w:val="24"/>
        </w:rPr>
        <w:t xml:space="preserve"> this type of reward can be viewed as a vital</w:t>
      </w:r>
      <w:r w:rsidR="00E052AB">
        <w:rPr>
          <w:rFonts w:ascii="Times New Roman" w:hAnsi="Times New Roman" w:cs="Times New Roman"/>
          <w:sz w:val="24"/>
          <w:szCs w:val="24"/>
        </w:rPr>
        <w:t xml:space="preserve"> piece of a total rewards</w:t>
      </w:r>
      <w:r w:rsidRPr="006D5954">
        <w:rPr>
          <w:rFonts w:ascii="Times New Roman" w:hAnsi="Times New Roman" w:cs="Times New Roman"/>
          <w:sz w:val="24"/>
          <w:szCs w:val="24"/>
        </w:rPr>
        <w:t xml:space="preserve"> bundle. Organizations that can fittingly actualize rewards for exe</w:t>
      </w:r>
      <w:r>
        <w:rPr>
          <w:rFonts w:ascii="Times New Roman" w:hAnsi="Times New Roman" w:cs="Times New Roman"/>
          <w:sz w:val="24"/>
          <w:szCs w:val="24"/>
        </w:rPr>
        <w:t xml:space="preserve">cution may increase aggressive </w:t>
      </w:r>
      <w:r w:rsidR="00E052AB">
        <w:rPr>
          <w:rFonts w:ascii="Times New Roman" w:hAnsi="Times New Roman" w:cs="Times New Roman"/>
          <w:sz w:val="24"/>
          <w:szCs w:val="24"/>
        </w:rPr>
        <w:t>advantage over their rivals, though efficient implementation</w:t>
      </w:r>
      <w:r>
        <w:rPr>
          <w:rFonts w:ascii="Times New Roman" w:hAnsi="Times New Roman" w:cs="Times New Roman"/>
          <w:sz w:val="24"/>
          <w:szCs w:val="24"/>
        </w:rPr>
        <w:t xml:space="preserve"> requires decent learning </w:t>
      </w:r>
      <w:r w:rsidRPr="006D5954">
        <w:rPr>
          <w:rFonts w:ascii="Times New Roman" w:hAnsi="Times New Roman" w:cs="Times New Roman"/>
          <w:sz w:val="24"/>
          <w:szCs w:val="24"/>
        </w:rPr>
        <w:t>of</w:t>
      </w:r>
      <w:r w:rsidR="00CC2733">
        <w:rPr>
          <w:rFonts w:ascii="Times New Roman" w:hAnsi="Times New Roman" w:cs="Times New Roman"/>
          <w:sz w:val="24"/>
          <w:szCs w:val="24"/>
        </w:rPr>
        <w:t xml:space="preserve"> these prizes</w:t>
      </w:r>
      <w:r w:rsidR="00F94FFD">
        <w:rPr>
          <w:rFonts w:ascii="Times New Roman" w:hAnsi="Times New Roman" w:cs="Times New Roman"/>
          <w:sz w:val="24"/>
          <w:szCs w:val="24"/>
        </w:rPr>
        <w:t xml:space="preserve"> </w:t>
      </w:r>
      <w:r w:rsidR="00F94FFD" w:rsidRPr="00F94FFD">
        <w:rPr>
          <w:rFonts w:ascii="Times New Roman" w:hAnsi="Times New Roman" w:cs="Times New Roman"/>
          <w:sz w:val="24"/>
          <w:szCs w:val="24"/>
        </w:rPr>
        <w:t>(Fibirova &amp; Petera, 2013)</w:t>
      </w:r>
      <w:r w:rsidR="00CC2733">
        <w:rPr>
          <w:rFonts w:ascii="Times New Roman" w:hAnsi="Times New Roman" w:cs="Times New Roman"/>
          <w:sz w:val="24"/>
          <w:szCs w:val="24"/>
        </w:rPr>
        <w:t>. The primary goal for</w:t>
      </w:r>
      <w:r w:rsidRPr="006D5954">
        <w:rPr>
          <w:rFonts w:ascii="Times New Roman" w:hAnsi="Times New Roman" w:cs="Times New Roman"/>
          <w:sz w:val="24"/>
          <w:szCs w:val="24"/>
        </w:rPr>
        <w:t xml:space="preserve"> this paper is to add to the d</w:t>
      </w:r>
      <w:r>
        <w:rPr>
          <w:rFonts w:ascii="Times New Roman" w:hAnsi="Times New Roman" w:cs="Times New Roman"/>
          <w:sz w:val="24"/>
          <w:szCs w:val="24"/>
        </w:rPr>
        <w:t xml:space="preserve">evelopment of this information </w:t>
      </w:r>
      <w:r w:rsidRPr="006D5954">
        <w:rPr>
          <w:rFonts w:ascii="Times New Roman" w:hAnsi="Times New Roman" w:cs="Times New Roman"/>
          <w:sz w:val="24"/>
          <w:szCs w:val="24"/>
        </w:rPr>
        <w:t>by recognizing conceivable positive</w:t>
      </w:r>
      <w:r w:rsidR="007D4D6B">
        <w:rPr>
          <w:rFonts w:ascii="Times New Roman" w:hAnsi="Times New Roman" w:cs="Times New Roman"/>
          <w:sz w:val="24"/>
          <w:szCs w:val="24"/>
        </w:rPr>
        <w:t xml:space="preserve"> and negative effects of profit</w:t>
      </w:r>
      <w:r w:rsidRPr="006D5954">
        <w:rPr>
          <w:rFonts w:ascii="Times New Roman" w:hAnsi="Times New Roman" w:cs="Times New Roman"/>
          <w:sz w:val="24"/>
          <w:szCs w:val="24"/>
        </w:rPr>
        <w:t xml:space="preserve"> sharing </w:t>
      </w:r>
      <w:r w:rsidR="007D4D6B">
        <w:rPr>
          <w:rFonts w:ascii="Times New Roman" w:hAnsi="Times New Roman" w:cs="Times New Roman"/>
          <w:sz w:val="24"/>
          <w:szCs w:val="24"/>
        </w:rPr>
        <w:t xml:space="preserve">plans </w:t>
      </w:r>
      <w:r w:rsidRPr="006D5954">
        <w:rPr>
          <w:rFonts w:ascii="Times New Roman" w:hAnsi="Times New Roman" w:cs="Times New Roman"/>
          <w:sz w:val="24"/>
          <w:szCs w:val="24"/>
        </w:rPr>
        <w:t xml:space="preserve">on </w:t>
      </w:r>
      <w:r w:rsidR="007D4D6B">
        <w:rPr>
          <w:rFonts w:ascii="Times New Roman" w:hAnsi="Times New Roman" w:cs="Times New Roman"/>
          <w:sz w:val="24"/>
          <w:szCs w:val="24"/>
        </w:rPr>
        <w:t>different areas</w:t>
      </w:r>
      <w:r>
        <w:rPr>
          <w:rFonts w:ascii="Times New Roman" w:hAnsi="Times New Roman" w:cs="Times New Roman"/>
          <w:sz w:val="24"/>
          <w:szCs w:val="24"/>
        </w:rPr>
        <w:t xml:space="preserve"> that are </w:t>
      </w:r>
      <w:r w:rsidR="007D4D6B">
        <w:rPr>
          <w:rFonts w:ascii="Times New Roman" w:hAnsi="Times New Roman" w:cs="Times New Roman"/>
          <w:sz w:val="24"/>
          <w:szCs w:val="24"/>
        </w:rPr>
        <w:t>significant for the performance</w:t>
      </w:r>
      <w:r w:rsidR="001525F1">
        <w:rPr>
          <w:rFonts w:ascii="Times New Roman" w:hAnsi="Times New Roman" w:cs="Times New Roman"/>
          <w:sz w:val="24"/>
          <w:szCs w:val="24"/>
        </w:rPr>
        <w:t xml:space="preserve"> of an organization. The </w:t>
      </w:r>
      <w:r w:rsidR="008D708E">
        <w:rPr>
          <w:rFonts w:ascii="Times New Roman" w:hAnsi="Times New Roman" w:cs="Times New Roman"/>
          <w:sz w:val="24"/>
          <w:szCs w:val="24"/>
        </w:rPr>
        <w:t>paper</w:t>
      </w:r>
      <w:r w:rsidR="001525F1">
        <w:rPr>
          <w:rFonts w:ascii="Times New Roman" w:hAnsi="Times New Roman" w:cs="Times New Roman"/>
          <w:sz w:val="24"/>
          <w:szCs w:val="24"/>
        </w:rPr>
        <w:t xml:space="preserve"> also adds </w:t>
      </w:r>
      <w:r w:rsidR="00A548F2">
        <w:rPr>
          <w:rFonts w:ascii="Times New Roman" w:hAnsi="Times New Roman" w:cs="Times New Roman"/>
          <w:sz w:val="24"/>
          <w:szCs w:val="24"/>
        </w:rPr>
        <w:t xml:space="preserve">on various macro-economic effects </w:t>
      </w:r>
      <w:r w:rsidR="008D708E">
        <w:rPr>
          <w:rFonts w:ascii="Times New Roman" w:hAnsi="Times New Roman" w:cs="Times New Roman"/>
          <w:sz w:val="24"/>
          <w:szCs w:val="24"/>
        </w:rPr>
        <w:t xml:space="preserve">of </w:t>
      </w:r>
      <w:r w:rsidR="008D708E" w:rsidRPr="006D5954">
        <w:rPr>
          <w:rFonts w:ascii="Times New Roman" w:hAnsi="Times New Roman" w:cs="Times New Roman"/>
          <w:sz w:val="24"/>
          <w:szCs w:val="24"/>
        </w:rPr>
        <w:t>profit</w:t>
      </w:r>
      <w:r w:rsidR="008D708E">
        <w:rPr>
          <w:rFonts w:ascii="Times New Roman" w:hAnsi="Times New Roman" w:cs="Times New Roman"/>
          <w:sz w:val="24"/>
          <w:szCs w:val="24"/>
        </w:rPr>
        <w:t xml:space="preserve"> sharing plans. </w:t>
      </w:r>
      <w:r w:rsidRPr="006D5954">
        <w:rPr>
          <w:rFonts w:ascii="Times New Roman" w:hAnsi="Times New Roman" w:cs="Times New Roman"/>
          <w:sz w:val="24"/>
          <w:szCs w:val="24"/>
        </w:rPr>
        <w:t xml:space="preserve">Besides, a far reaching and </w:t>
      </w:r>
      <w:r>
        <w:rPr>
          <w:rFonts w:ascii="Times New Roman" w:hAnsi="Times New Roman" w:cs="Times New Roman"/>
          <w:sz w:val="24"/>
          <w:szCs w:val="24"/>
        </w:rPr>
        <w:t xml:space="preserve">forward-thinking survey of the </w:t>
      </w:r>
      <w:r w:rsidRPr="006D5954">
        <w:rPr>
          <w:rFonts w:ascii="Times New Roman" w:hAnsi="Times New Roman" w:cs="Times New Roman"/>
          <w:sz w:val="24"/>
          <w:szCs w:val="24"/>
        </w:rPr>
        <w:t>pertinent wri</w:t>
      </w:r>
      <w:r w:rsidR="008739C1">
        <w:rPr>
          <w:rFonts w:ascii="Times New Roman" w:hAnsi="Times New Roman" w:cs="Times New Roman"/>
          <w:sz w:val="24"/>
          <w:szCs w:val="24"/>
        </w:rPr>
        <w:t xml:space="preserve">ting is given, viable research findings and </w:t>
      </w:r>
      <w:r w:rsidR="00896ACB">
        <w:rPr>
          <w:rFonts w:ascii="Times New Roman" w:hAnsi="Times New Roman" w:cs="Times New Roman"/>
          <w:sz w:val="24"/>
          <w:szCs w:val="24"/>
        </w:rPr>
        <w:t>a complete research summary to conclude the paper</w:t>
      </w:r>
      <w:r w:rsidRPr="006D5954">
        <w:rPr>
          <w:rFonts w:ascii="Times New Roman" w:hAnsi="Times New Roman" w:cs="Times New Roman"/>
          <w:sz w:val="24"/>
          <w:szCs w:val="24"/>
        </w:rPr>
        <w:t>.</w:t>
      </w:r>
      <w:r w:rsidR="000C20A3">
        <w:rPr>
          <w:rFonts w:ascii="Times New Roman" w:hAnsi="Times New Roman" w:cs="Times New Roman"/>
          <w:sz w:val="24"/>
          <w:szCs w:val="24"/>
        </w:rPr>
        <w:t xml:space="preserve"> To achieve these objectives, I</w:t>
      </w:r>
      <w:r w:rsidRPr="006D5954">
        <w:rPr>
          <w:rFonts w:ascii="Times New Roman" w:hAnsi="Times New Roman" w:cs="Times New Roman"/>
          <w:sz w:val="24"/>
          <w:szCs w:val="24"/>
        </w:rPr>
        <w:t xml:space="preserve"> applied techniques for </w:t>
      </w:r>
      <w:r w:rsidR="00985606">
        <w:rPr>
          <w:rFonts w:ascii="Times New Roman" w:hAnsi="Times New Roman" w:cs="Times New Roman"/>
          <w:sz w:val="24"/>
          <w:szCs w:val="24"/>
        </w:rPr>
        <w:t xml:space="preserve">the </w:t>
      </w:r>
      <w:r w:rsidRPr="006D5954">
        <w:rPr>
          <w:rFonts w:ascii="Times New Roman" w:hAnsi="Times New Roman" w:cs="Times New Roman"/>
          <w:sz w:val="24"/>
          <w:szCs w:val="24"/>
        </w:rPr>
        <w:t>bibliometric investigati</w:t>
      </w:r>
      <w:r>
        <w:rPr>
          <w:rFonts w:ascii="Times New Roman" w:hAnsi="Times New Roman" w:cs="Times New Roman"/>
          <w:sz w:val="24"/>
          <w:szCs w:val="24"/>
        </w:rPr>
        <w:t xml:space="preserve">on to the </w:t>
      </w:r>
      <w:r w:rsidRPr="006D5954">
        <w:rPr>
          <w:rFonts w:ascii="Times New Roman" w:hAnsi="Times New Roman" w:cs="Times New Roman"/>
          <w:sz w:val="24"/>
          <w:szCs w:val="24"/>
        </w:rPr>
        <w:t>articl</w:t>
      </w:r>
      <w:r w:rsidR="00F94FFD">
        <w:rPr>
          <w:rFonts w:ascii="Times New Roman" w:hAnsi="Times New Roman" w:cs="Times New Roman"/>
          <w:sz w:val="24"/>
          <w:szCs w:val="24"/>
        </w:rPr>
        <w:t xml:space="preserve">es filed </w:t>
      </w:r>
      <w:r w:rsidR="00985606">
        <w:rPr>
          <w:rFonts w:ascii="Times New Roman" w:hAnsi="Times New Roman" w:cs="Times New Roman"/>
          <w:sz w:val="24"/>
          <w:szCs w:val="24"/>
        </w:rPr>
        <w:t>o</w:t>
      </w:r>
      <w:r w:rsidR="00F94FFD">
        <w:rPr>
          <w:rFonts w:ascii="Times New Roman" w:hAnsi="Times New Roman" w:cs="Times New Roman"/>
          <w:sz w:val="24"/>
          <w:szCs w:val="24"/>
        </w:rPr>
        <w:t>n different websites</w:t>
      </w:r>
      <w:r w:rsidRPr="006D5954">
        <w:rPr>
          <w:rFonts w:ascii="Times New Roman" w:hAnsi="Times New Roman" w:cs="Times New Roman"/>
          <w:sz w:val="24"/>
          <w:szCs w:val="24"/>
        </w:rPr>
        <w:t xml:space="preserve"> to distinguish the most sig</w:t>
      </w:r>
      <w:r>
        <w:rPr>
          <w:rFonts w:ascii="Times New Roman" w:hAnsi="Times New Roman" w:cs="Times New Roman"/>
          <w:sz w:val="24"/>
          <w:szCs w:val="24"/>
        </w:rPr>
        <w:t xml:space="preserve">nificant articles, writers and </w:t>
      </w:r>
      <w:r w:rsidR="0099483B">
        <w:rPr>
          <w:rFonts w:ascii="Times New Roman" w:hAnsi="Times New Roman" w:cs="Times New Roman"/>
          <w:sz w:val="24"/>
          <w:szCs w:val="24"/>
        </w:rPr>
        <w:t>topics</w:t>
      </w:r>
      <w:r w:rsidRPr="006D5954">
        <w:rPr>
          <w:rFonts w:ascii="Times New Roman" w:hAnsi="Times New Roman" w:cs="Times New Roman"/>
          <w:sz w:val="24"/>
          <w:szCs w:val="24"/>
        </w:rPr>
        <w:t>.</w:t>
      </w:r>
      <w:r w:rsidR="001F0951">
        <w:rPr>
          <w:rFonts w:ascii="Times New Roman" w:hAnsi="Times New Roman" w:cs="Times New Roman"/>
          <w:sz w:val="24"/>
          <w:szCs w:val="24"/>
        </w:rPr>
        <w:t xml:space="preserve"> As indicated in the findings, most of </w:t>
      </w:r>
      <w:r w:rsidR="00985606">
        <w:rPr>
          <w:rFonts w:ascii="Times New Roman" w:hAnsi="Times New Roman" w:cs="Times New Roman"/>
          <w:sz w:val="24"/>
          <w:szCs w:val="24"/>
        </w:rPr>
        <w:t xml:space="preserve">the </w:t>
      </w:r>
      <w:r w:rsidR="001F0951">
        <w:rPr>
          <w:rFonts w:ascii="Times New Roman" w:hAnsi="Times New Roman" w:cs="Times New Roman"/>
          <w:sz w:val="24"/>
          <w:szCs w:val="24"/>
        </w:rPr>
        <w:t>studies report a</w:t>
      </w:r>
      <w:r>
        <w:rPr>
          <w:rFonts w:ascii="Times New Roman" w:hAnsi="Times New Roman" w:cs="Times New Roman"/>
          <w:sz w:val="24"/>
          <w:szCs w:val="24"/>
        </w:rPr>
        <w:t xml:space="preserve"> positive effect of </w:t>
      </w:r>
      <w:r w:rsidR="001F0951">
        <w:rPr>
          <w:rFonts w:ascii="Times New Roman" w:hAnsi="Times New Roman" w:cs="Times New Roman"/>
          <w:sz w:val="24"/>
          <w:szCs w:val="24"/>
        </w:rPr>
        <w:t>profit</w:t>
      </w:r>
      <w:r w:rsidRPr="006D5954">
        <w:rPr>
          <w:rFonts w:ascii="Times New Roman" w:hAnsi="Times New Roman" w:cs="Times New Roman"/>
          <w:sz w:val="24"/>
          <w:szCs w:val="24"/>
        </w:rPr>
        <w:t xml:space="preserve"> shar</w:t>
      </w:r>
      <w:r w:rsidR="00156AED">
        <w:rPr>
          <w:rFonts w:ascii="Times New Roman" w:hAnsi="Times New Roman" w:cs="Times New Roman"/>
          <w:sz w:val="24"/>
          <w:szCs w:val="24"/>
        </w:rPr>
        <w:t>ing on efficiency and profitability</w:t>
      </w:r>
      <w:r w:rsidRPr="006D5954">
        <w:rPr>
          <w:rFonts w:ascii="Times New Roman" w:hAnsi="Times New Roman" w:cs="Times New Roman"/>
          <w:sz w:val="24"/>
          <w:szCs w:val="24"/>
        </w:rPr>
        <w:t>. This effect might be</w:t>
      </w:r>
      <w:r>
        <w:rPr>
          <w:rFonts w:ascii="Times New Roman" w:hAnsi="Times New Roman" w:cs="Times New Roman"/>
          <w:sz w:val="24"/>
          <w:szCs w:val="24"/>
        </w:rPr>
        <w:t xml:space="preserve"> accomplished by </w:t>
      </w:r>
      <w:r w:rsidR="00985606">
        <w:rPr>
          <w:rFonts w:ascii="Times New Roman" w:hAnsi="Times New Roman" w:cs="Times New Roman"/>
          <w:sz w:val="24"/>
          <w:szCs w:val="24"/>
        </w:rPr>
        <w:t xml:space="preserve">the </w:t>
      </w:r>
      <w:r>
        <w:rPr>
          <w:rFonts w:ascii="Times New Roman" w:hAnsi="Times New Roman" w:cs="Times New Roman"/>
          <w:sz w:val="24"/>
          <w:szCs w:val="24"/>
        </w:rPr>
        <w:t xml:space="preserve">direct impact </w:t>
      </w:r>
      <w:r w:rsidR="00156AED">
        <w:rPr>
          <w:rFonts w:ascii="Times New Roman" w:hAnsi="Times New Roman" w:cs="Times New Roman"/>
          <w:sz w:val="24"/>
          <w:szCs w:val="24"/>
        </w:rPr>
        <w:t>of profi</w:t>
      </w:r>
      <w:r w:rsidRPr="006D5954">
        <w:rPr>
          <w:rFonts w:ascii="Times New Roman" w:hAnsi="Times New Roman" w:cs="Times New Roman"/>
          <w:sz w:val="24"/>
          <w:szCs w:val="24"/>
        </w:rPr>
        <w:t xml:space="preserve">t sharing on </w:t>
      </w:r>
      <w:r w:rsidR="00985606">
        <w:rPr>
          <w:rFonts w:ascii="Times New Roman" w:hAnsi="Times New Roman" w:cs="Times New Roman"/>
          <w:sz w:val="24"/>
          <w:szCs w:val="24"/>
        </w:rPr>
        <w:t xml:space="preserve">the </w:t>
      </w:r>
      <w:r w:rsidR="00156AED">
        <w:rPr>
          <w:rFonts w:ascii="Times New Roman" w:hAnsi="Times New Roman" w:cs="Times New Roman"/>
          <w:sz w:val="24"/>
          <w:szCs w:val="24"/>
        </w:rPr>
        <w:t>profitability of workers</w:t>
      </w:r>
      <w:r w:rsidR="008359D1">
        <w:rPr>
          <w:rFonts w:ascii="Times New Roman" w:hAnsi="Times New Roman" w:cs="Times New Roman"/>
          <w:sz w:val="24"/>
          <w:szCs w:val="24"/>
        </w:rPr>
        <w:t xml:space="preserve"> </w:t>
      </w:r>
      <w:r w:rsidRPr="006D5954">
        <w:rPr>
          <w:rFonts w:ascii="Times New Roman" w:hAnsi="Times New Roman" w:cs="Times New Roman"/>
          <w:sz w:val="24"/>
          <w:szCs w:val="24"/>
        </w:rPr>
        <w:t>because of the reliance o</w:t>
      </w:r>
      <w:r w:rsidR="00985606">
        <w:rPr>
          <w:rFonts w:ascii="Times New Roman" w:hAnsi="Times New Roman" w:cs="Times New Roman"/>
          <w:sz w:val="24"/>
          <w:szCs w:val="24"/>
        </w:rPr>
        <w:t>n</w:t>
      </w:r>
      <w:r w:rsidRPr="006D5954">
        <w:rPr>
          <w:rFonts w:ascii="Times New Roman" w:hAnsi="Times New Roman" w:cs="Times New Roman"/>
          <w:sz w:val="24"/>
          <w:szCs w:val="24"/>
        </w:rPr>
        <w:t xml:space="preserve"> t</w:t>
      </w:r>
      <w:r w:rsidR="008359D1">
        <w:rPr>
          <w:rFonts w:ascii="Times New Roman" w:hAnsi="Times New Roman" w:cs="Times New Roman"/>
          <w:sz w:val="24"/>
          <w:szCs w:val="24"/>
        </w:rPr>
        <w:t>heir compensation on benefit.</w:t>
      </w:r>
    </w:p>
    <w:p w:rsidR="0099483B" w:rsidRPr="0018240A" w:rsidRDefault="0099483B" w:rsidP="00CA7D9D">
      <w:pPr>
        <w:spacing w:line="480" w:lineRule="auto"/>
        <w:ind w:firstLine="720"/>
        <w:jc w:val="center"/>
        <w:rPr>
          <w:rFonts w:ascii="Times New Roman" w:hAnsi="Times New Roman" w:cs="Times New Roman"/>
          <w:b/>
          <w:sz w:val="24"/>
          <w:szCs w:val="24"/>
        </w:rPr>
      </w:pPr>
      <w:r w:rsidRPr="0018240A">
        <w:rPr>
          <w:rFonts w:ascii="Times New Roman" w:hAnsi="Times New Roman" w:cs="Times New Roman"/>
          <w:b/>
          <w:sz w:val="24"/>
          <w:szCs w:val="24"/>
        </w:rPr>
        <w:t>Overview</w:t>
      </w:r>
    </w:p>
    <w:p w:rsidR="000B74C6" w:rsidRDefault="009034D9" w:rsidP="000B74C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w:t>
      </w:r>
      <w:r w:rsidR="00ED7BCC">
        <w:rPr>
          <w:rFonts w:ascii="Times New Roman" w:hAnsi="Times New Roman" w:cs="Times New Roman"/>
          <w:sz w:val="24"/>
          <w:szCs w:val="24"/>
        </w:rPr>
        <w:t xml:space="preserve">Profit sharing </w:t>
      </w:r>
      <w:r>
        <w:rPr>
          <w:rFonts w:ascii="Times New Roman" w:hAnsi="Times New Roman" w:cs="Times New Roman"/>
          <w:sz w:val="24"/>
          <w:szCs w:val="24"/>
        </w:rPr>
        <w:t xml:space="preserve">plan </w:t>
      </w:r>
      <w:r w:rsidR="00ED7BCC">
        <w:rPr>
          <w:rFonts w:ascii="Times New Roman" w:hAnsi="Times New Roman" w:cs="Times New Roman"/>
          <w:sz w:val="24"/>
          <w:szCs w:val="24"/>
        </w:rPr>
        <w:t>in this research is understood to encompass</w:t>
      </w:r>
      <w:r>
        <w:rPr>
          <w:rFonts w:ascii="Times New Roman" w:hAnsi="Times New Roman" w:cs="Times New Roman"/>
          <w:sz w:val="24"/>
          <w:szCs w:val="24"/>
        </w:rPr>
        <w:t xml:space="preserve"> a retirement plan that aims at rewarding employees</w:t>
      </w:r>
      <w:r w:rsidR="00AE2B57">
        <w:rPr>
          <w:rFonts w:ascii="Times New Roman" w:hAnsi="Times New Roman" w:cs="Times New Roman"/>
          <w:sz w:val="24"/>
          <w:szCs w:val="24"/>
        </w:rPr>
        <w:t xml:space="preserve"> a share of the organization’s benefits</w:t>
      </w:r>
      <w:bookmarkStart w:id="0" w:name="_GoBack"/>
      <w:bookmarkEnd w:id="0"/>
      <w:r>
        <w:rPr>
          <w:rFonts w:ascii="Times New Roman" w:hAnsi="Times New Roman" w:cs="Times New Roman"/>
          <w:sz w:val="24"/>
          <w:szCs w:val="24"/>
        </w:rPr>
        <w:t xml:space="preserve">. </w:t>
      </w:r>
      <w:r w:rsidR="008C41BD">
        <w:rPr>
          <w:rFonts w:ascii="Times New Roman" w:hAnsi="Times New Roman" w:cs="Times New Roman"/>
          <w:sz w:val="24"/>
          <w:szCs w:val="24"/>
        </w:rPr>
        <w:t>A profit sharing plan can also be</w:t>
      </w:r>
      <w:r w:rsidR="00E55D74">
        <w:rPr>
          <w:rFonts w:ascii="Times New Roman" w:hAnsi="Times New Roman" w:cs="Times New Roman"/>
          <w:sz w:val="24"/>
          <w:szCs w:val="24"/>
        </w:rPr>
        <w:t xml:space="preserve"> referred</w:t>
      </w:r>
      <w:r w:rsidR="008C41BD">
        <w:rPr>
          <w:rFonts w:ascii="Times New Roman" w:hAnsi="Times New Roman" w:cs="Times New Roman"/>
          <w:sz w:val="24"/>
          <w:szCs w:val="24"/>
        </w:rPr>
        <w:t xml:space="preserve"> to a group of </w:t>
      </w:r>
      <w:r w:rsidR="00985606">
        <w:rPr>
          <w:rFonts w:ascii="Times New Roman" w:hAnsi="Times New Roman" w:cs="Times New Roman"/>
          <w:sz w:val="24"/>
          <w:szCs w:val="24"/>
        </w:rPr>
        <w:t xml:space="preserve">an </w:t>
      </w:r>
      <w:r w:rsidR="008C41BD">
        <w:rPr>
          <w:rFonts w:ascii="Times New Roman" w:hAnsi="Times New Roman" w:cs="Times New Roman"/>
          <w:sz w:val="24"/>
          <w:szCs w:val="24"/>
        </w:rPr>
        <w:t xml:space="preserve">incentive plan that </w:t>
      </w:r>
      <w:r w:rsidR="009C3611">
        <w:rPr>
          <w:rFonts w:ascii="Times New Roman" w:hAnsi="Times New Roman" w:cs="Times New Roman"/>
          <w:sz w:val="24"/>
          <w:szCs w:val="24"/>
        </w:rPr>
        <w:t>entails all worker in a company</w:t>
      </w:r>
      <w:r w:rsidR="00E55D74">
        <w:rPr>
          <w:rFonts w:ascii="Times New Roman" w:hAnsi="Times New Roman" w:cs="Times New Roman"/>
          <w:sz w:val="24"/>
          <w:szCs w:val="24"/>
        </w:rPr>
        <w:t xml:space="preserve"> and that focuses on a given percentage of the company’s profit. </w:t>
      </w:r>
      <w:r w:rsidR="00CF56E0">
        <w:rPr>
          <w:rFonts w:ascii="Times New Roman" w:hAnsi="Times New Roman" w:cs="Times New Roman"/>
          <w:sz w:val="24"/>
          <w:szCs w:val="24"/>
        </w:rPr>
        <w:t>Profit sharing plans have been implemented in most organizations to enhance their performance</w:t>
      </w:r>
      <w:r w:rsidR="00F94FFD">
        <w:rPr>
          <w:rFonts w:ascii="Times New Roman" w:hAnsi="Times New Roman" w:cs="Times New Roman"/>
          <w:sz w:val="24"/>
          <w:szCs w:val="24"/>
        </w:rPr>
        <w:t xml:space="preserve"> </w:t>
      </w:r>
      <w:r w:rsidR="00F94FFD" w:rsidRPr="00F94FFD">
        <w:rPr>
          <w:rFonts w:ascii="Times New Roman" w:hAnsi="Times New Roman" w:cs="Times New Roman"/>
          <w:sz w:val="24"/>
          <w:szCs w:val="24"/>
        </w:rPr>
        <w:t>(Fibirova &amp; Petera, 2013)</w:t>
      </w:r>
      <w:r w:rsidR="006732E7">
        <w:rPr>
          <w:rFonts w:ascii="Times New Roman" w:hAnsi="Times New Roman" w:cs="Times New Roman"/>
          <w:sz w:val="24"/>
          <w:szCs w:val="24"/>
        </w:rPr>
        <w:t xml:space="preserve">. </w:t>
      </w:r>
      <w:r w:rsidR="00214BF4">
        <w:rPr>
          <w:rFonts w:ascii="Times New Roman" w:hAnsi="Times New Roman" w:cs="Times New Roman"/>
          <w:sz w:val="24"/>
          <w:szCs w:val="24"/>
        </w:rPr>
        <w:t xml:space="preserve">Under the profit sharing plan, the employees receive a given portion </w:t>
      </w:r>
      <w:r w:rsidR="00BB33AC" w:rsidRPr="00BB33AC">
        <w:rPr>
          <w:rFonts w:ascii="Times New Roman" w:hAnsi="Times New Roman" w:cs="Times New Roman"/>
          <w:sz w:val="24"/>
          <w:szCs w:val="24"/>
        </w:rPr>
        <w:t xml:space="preserve">of an organization's benefits </w:t>
      </w:r>
      <w:r w:rsidR="00BB33AC" w:rsidRPr="00BB33AC">
        <w:rPr>
          <w:rFonts w:ascii="Times New Roman" w:hAnsi="Times New Roman" w:cs="Times New Roman"/>
          <w:sz w:val="24"/>
          <w:szCs w:val="24"/>
        </w:rPr>
        <w:lastRenderedPageBreak/>
        <w:t>dependent on its quarterly or yearly income</w:t>
      </w:r>
      <w:r w:rsidR="0096089B">
        <w:rPr>
          <w:rFonts w:ascii="Times New Roman" w:hAnsi="Times New Roman" w:cs="Times New Roman"/>
          <w:sz w:val="24"/>
          <w:szCs w:val="24"/>
        </w:rPr>
        <w:t>. This is an extraordinary way</w:t>
      </w:r>
      <w:r w:rsidR="00BB33AC" w:rsidRPr="00BB33AC">
        <w:rPr>
          <w:rFonts w:ascii="Times New Roman" w:hAnsi="Times New Roman" w:cs="Times New Roman"/>
          <w:sz w:val="24"/>
          <w:szCs w:val="24"/>
        </w:rPr>
        <w:t xml:space="preserve"> for a business to give its workers a feeling of proprietorship in the organization, yet there are normally limitations about when and how an individual can pull back the</w:t>
      </w:r>
      <w:r w:rsidR="0096089B">
        <w:rPr>
          <w:rFonts w:ascii="Times New Roman" w:hAnsi="Times New Roman" w:cs="Times New Roman"/>
          <w:sz w:val="24"/>
          <w:szCs w:val="24"/>
        </w:rPr>
        <w:t>se assets without penalties</w:t>
      </w:r>
      <w:r w:rsidR="00BB33AC">
        <w:rPr>
          <w:rFonts w:ascii="Times New Roman" w:hAnsi="Times New Roman" w:cs="Times New Roman"/>
          <w:sz w:val="24"/>
          <w:szCs w:val="24"/>
        </w:rPr>
        <w:t xml:space="preserve">. </w:t>
      </w:r>
      <w:r w:rsidR="0096089B">
        <w:rPr>
          <w:rFonts w:ascii="Times New Roman" w:hAnsi="Times New Roman" w:cs="Times New Roman"/>
          <w:sz w:val="24"/>
          <w:szCs w:val="24"/>
        </w:rPr>
        <w:t>Since managers set up profit</w:t>
      </w:r>
      <w:r w:rsidR="00BB33AC" w:rsidRPr="00BB33AC">
        <w:rPr>
          <w:rFonts w:ascii="Times New Roman" w:hAnsi="Times New Roman" w:cs="Times New Roman"/>
          <w:sz w:val="24"/>
          <w:szCs w:val="24"/>
        </w:rPr>
        <w:t xml:space="preserve"> sharing plans, organizations choose the amount they need to di</w:t>
      </w:r>
      <w:r w:rsidR="00F34B33">
        <w:rPr>
          <w:rFonts w:ascii="Times New Roman" w:hAnsi="Times New Roman" w:cs="Times New Roman"/>
          <w:sz w:val="24"/>
          <w:szCs w:val="24"/>
        </w:rPr>
        <w:t>stribute to every worker</w:t>
      </w:r>
      <w:r w:rsidR="00BB33AC" w:rsidRPr="00BB33AC">
        <w:rPr>
          <w:rFonts w:ascii="Times New Roman" w:hAnsi="Times New Roman" w:cs="Times New Roman"/>
          <w:sz w:val="24"/>
          <w:szCs w:val="24"/>
        </w:rPr>
        <w:t>. An organization that offe</w:t>
      </w:r>
      <w:r w:rsidR="00F34B33">
        <w:rPr>
          <w:rFonts w:ascii="Times New Roman" w:hAnsi="Times New Roman" w:cs="Times New Roman"/>
          <w:sz w:val="24"/>
          <w:szCs w:val="24"/>
        </w:rPr>
        <w:t>rs a profit sharing plan</w:t>
      </w:r>
      <w:r w:rsidR="00BB33AC" w:rsidRPr="00BB33AC">
        <w:rPr>
          <w:rFonts w:ascii="Times New Roman" w:hAnsi="Times New Roman" w:cs="Times New Roman"/>
          <w:sz w:val="24"/>
          <w:szCs w:val="24"/>
        </w:rPr>
        <w:t xml:space="preserve"> modi</w:t>
      </w:r>
      <w:r w:rsidR="005B0C96">
        <w:rPr>
          <w:rFonts w:ascii="Times New Roman" w:hAnsi="Times New Roman" w:cs="Times New Roman"/>
          <w:sz w:val="24"/>
          <w:szCs w:val="24"/>
        </w:rPr>
        <w:t>fies it as required by at</w:t>
      </w:r>
      <w:r w:rsidR="00BB33AC" w:rsidRPr="00BB33AC">
        <w:rPr>
          <w:rFonts w:ascii="Times New Roman" w:hAnsi="Times New Roman" w:cs="Times New Roman"/>
          <w:sz w:val="24"/>
          <w:szCs w:val="24"/>
        </w:rPr>
        <w:t xml:space="preserve"> time</w:t>
      </w:r>
      <w:r w:rsidR="005B0C96">
        <w:rPr>
          <w:rFonts w:ascii="Times New Roman" w:hAnsi="Times New Roman" w:cs="Times New Roman"/>
          <w:sz w:val="24"/>
          <w:szCs w:val="24"/>
        </w:rPr>
        <w:t>s</w:t>
      </w:r>
      <w:r w:rsidR="00BB33AC" w:rsidRPr="00BB33AC">
        <w:rPr>
          <w:rFonts w:ascii="Times New Roman" w:hAnsi="Times New Roman" w:cs="Times New Roman"/>
          <w:sz w:val="24"/>
          <w:szCs w:val="24"/>
        </w:rPr>
        <w:t xml:space="preserve"> making zero commitments in certain years</w:t>
      </w:r>
      <w:r w:rsidR="005B0C96">
        <w:rPr>
          <w:rFonts w:ascii="Times New Roman" w:hAnsi="Times New Roman" w:cs="Times New Roman"/>
          <w:sz w:val="24"/>
          <w:szCs w:val="24"/>
        </w:rPr>
        <w:t>.</w:t>
      </w:r>
      <w:r w:rsidR="00BB33AC">
        <w:rPr>
          <w:rFonts w:ascii="Times New Roman" w:hAnsi="Times New Roman" w:cs="Times New Roman"/>
          <w:sz w:val="24"/>
          <w:szCs w:val="24"/>
        </w:rPr>
        <w:t xml:space="preserve"> </w:t>
      </w:r>
      <w:r w:rsidR="00746D7C">
        <w:rPr>
          <w:rFonts w:ascii="Times New Roman" w:hAnsi="Times New Roman" w:cs="Times New Roman"/>
          <w:sz w:val="24"/>
          <w:szCs w:val="24"/>
        </w:rPr>
        <w:t xml:space="preserve">There are various types of profit sharing plans. These </w:t>
      </w:r>
      <w:r w:rsidR="00DC401A">
        <w:rPr>
          <w:rFonts w:ascii="Times New Roman" w:hAnsi="Times New Roman" w:cs="Times New Roman"/>
          <w:sz w:val="24"/>
          <w:szCs w:val="24"/>
        </w:rPr>
        <w:t>plans include direct</w:t>
      </w:r>
      <w:r w:rsidR="00746D7C">
        <w:rPr>
          <w:rFonts w:ascii="Times New Roman" w:hAnsi="Times New Roman" w:cs="Times New Roman"/>
          <w:sz w:val="24"/>
          <w:szCs w:val="24"/>
        </w:rPr>
        <w:t xml:space="preserve"> profit sharing plans, goal-driven sharing plans</w:t>
      </w:r>
      <w:r w:rsidR="00985606">
        <w:rPr>
          <w:rFonts w:ascii="Times New Roman" w:hAnsi="Times New Roman" w:cs="Times New Roman"/>
          <w:sz w:val="24"/>
          <w:szCs w:val="24"/>
        </w:rPr>
        <w:t>,</w:t>
      </w:r>
      <w:r w:rsidR="00746D7C">
        <w:rPr>
          <w:rFonts w:ascii="Times New Roman" w:hAnsi="Times New Roman" w:cs="Times New Roman"/>
          <w:sz w:val="24"/>
          <w:szCs w:val="24"/>
        </w:rPr>
        <w:t xml:space="preserve"> and hurdle rate profit sharing plans. </w:t>
      </w:r>
      <w:r w:rsidR="00482061">
        <w:rPr>
          <w:rFonts w:ascii="Times New Roman" w:hAnsi="Times New Roman" w:cs="Times New Roman"/>
          <w:sz w:val="24"/>
          <w:szCs w:val="24"/>
        </w:rPr>
        <w:t xml:space="preserve">The three plans vary in their utilization and objectives by the organization. </w:t>
      </w:r>
    </w:p>
    <w:p w:rsidR="00C821E2" w:rsidRDefault="00612830" w:rsidP="00DE1DF5">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managers, profit</w:t>
      </w:r>
      <w:r w:rsidR="00C821E2" w:rsidRPr="00C821E2">
        <w:rPr>
          <w:rFonts w:ascii="Times New Roman" w:hAnsi="Times New Roman" w:cs="Times New Roman"/>
          <w:sz w:val="24"/>
          <w:szCs w:val="24"/>
        </w:rPr>
        <w:t xml:space="preserve"> sharing plans can incredibly expand worker bliss and fulfillment and can improve the organization's primary concern. Actualizin</w:t>
      </w:r>
      <w:r>
        <w:rPr>
          <w:rFonts w:ascii="Times New Roman" w:hAnsi="Times New Roman" w:cs="Times New Roman"/>
          <w:sz w:val="24"/>
          <w:szCs w:val="24"/>
        </w:rPr>
        <w:t xml:space="preserve">g a profit sharing plan </w:t>
      </w:r>
      <w:r w:rsidR="00C821E2" w:rsidRPr="00C821E2">
        <w:rPr>
          <w:rFonts w:ascii="Times New Roman" w:hAnsi="Times New Roman" w:cs="Times New Roman"/>
          <w:sz w:val="24"/>
          <w:szCs w:val="24"/>
        </w:rPr>
        <w:t>as a motivating force to workers may bring about expanded representative confide</w:t>
      </w:r>
      <w:r>
        <w:rPr>
          <w:rFonts w:ascii="Times New Roman" w:hAnsi="Times New Roman" w:cs="Times New Roman"/>
          <w:sz w:val="24"/>
          <w:szCs w:val="24"/>
        </w:rPr>
        <w:t>nce and profitability. A profit sharing plan may also</w:t>
      </w:r>
      <w:r w:rsidR="00C821E2" w:rsidRPr="00C821E2">
        <w:rPr>
          <w:rFonts w:ascii="Times New Roman" w:hAnsi="Times New Roman" w:cs="Times New Roman"/>
          <w:sz w:val="24"/>
          <w:szCs w:val="24"/>
        </w:rPr>
        <w:t xml:space="preserve"> build dependability to the organization if workers feel progressively associated with the organization when their retirement advantages are attached to the organizati</w:t>
      </w:r>
      <w:r>
        <w:rPr>
          <w:rFonts w:ascii="Times New Roman" w:hAnsi="Times New Roman" w:cs="Times New Roman"/>
          <w:sz w:val="24"/>
          <w:szCs w:val="24"/>
        </w:rPr>
        <w:t>on's prosperity</w:t>
      </w:r>
      <w:r w:rsidR="000A1053">
        <w:rPr>
          <w:rFonts w:ascii="Times New Roman" w:hAnsi="Times New Roman" w:cs="Times New Roman"/>
          <w:sz w:val="24"/>
          <w:szCs w:val="24"/>
        </w:rPr>
        <w:t xml:space="preserve"> </w:t>
      </w:r>
      <w:r w:rsidR="000A1053" w:rsidRPr="000A1053">
        <w:rPr>
          <w:rFonts w:ascii="Times New Roman" w:hAnsi="Times New Roman" w:cs="Times New Roman"/>
          <w:sz w:val="24"/>
          <w:szCs w:val="24"/>
        </w:rPr>
        <w:t>(Long, 2014)</w:t>
      </w:r>
      <w:r>
        <w:rPr>
          <w:rFonts w:ascii="Times New Roman" w:hAnsi="Times New Roman" w:cs="Times New Roman"/>
          <w:sz w:val="24"/>
          <w:szCs w:val="24"/>
        </w:rPr>
        <w:t>. Workers</w:t>
      </w:r>
      <w:r w:rsidR="00C821E2" w:rsidRPr="00C821E2">
        <w:rPr>
          <w:rFonts w:ascii="Times New Roman" w:hAnsi="Times New Roman" w:cs="Times New Roman"/>
          <w:sz w:val="24"/>
          <w:szCs w:val="24"/>
        </w:rPr>
        <w:t xml:space="preserve"> may meet up to arrive at a shared objective—expanding join</w:t>
      </w:r>
      <w:r w:rsidR="00B44E68">
        <w:rPr>
          <w:rFonts w:ascii="Times New Roman" w:hAnsi="Times New Roman" w:cs="Times New Roman"/>
          <w:sz w:val="24"/>
          <w:szCs w:val="24"/>
        </w:rPr>
        <w:t>t effort and inspiration. Therefore, a profit sharing plan</w:t>
      </w:r>
      <w:r w:rsidR="00C821E2" w:rsidRPr="00C821E2">
        <w:rPr>
          <w:rFonts w:ascii="Times New Roman" w:hAnsi="Times New Roman" w:cs="Times New Roman"/>
          <w:sz w:val="24"/>
          <w:szCs w:val="24"/>
        </w:rPr>
        <w:t xml:space="preserve"> can be a huge </w:t>
      </w:r>
      <w:r w:rsidR="00C821E2">
        <w:rPr>
          <w:rFonts w:ascii="Times New Roman" w:hAnsi="Times New Roman" w:cs="Times New Roman"/>
          <w:sz w:val="24"/>
          <w:szCs w:val="24"/>
        </w:rPr>
        <w:t>advantage for an organization. For employees, profit</w:t>
      </w:r>
      <w:r w:rsidR="00C821E2" w:rsidRPr="00C821E2">
        <w:rPr>
          <w:rFonts w:ascii="Times New Roman" w:hAnsi="Times New Roman" w:cs="Times New Roman"/>
          <w:sz w:val="24"/>
          <w:szCs w:val="24"/>
        </w:rPr>
        <w:t xml:space="preserve"> sharing plans may offer comparative duty points of interest to other retirement investment accounts. The extra salary that is set into the arrangement won't be burdened until after withdrawal, and the assets can develop tax</w:t>
      </w:r>
      <w:r w:rsidR="005D051B">
        <w:rPr>
          <w:rFonts w:ascii="Times New Roman" w:hAnsi="Times New Roman" w:cs="Times New Roman"/>
          <w:sz w:val="24"/>
          <w:szCs w:val="24"/>
        </w:rPr>
        <w:t>-exempt. When applied within an organization, this kind of tax benefit</w:t>
      </w:r>
      <w:r w:rsidR="00C821E2" w:rsidRPr="00C821E2">
        <w:rPr>
          <w:rFonts w:ascii="Times New Roman" w:hAnsi="Times New Roman" w:cs="Times New Roman"/>
          <w:sz w:val="24"/>
          <w:szCs w:val="24"/>
        </w:rPr>
        <w:t xml:space="preserve"> might be profoundly esteemed by workers.</w:t>
      </w:r>
    </w:p>
    <w:p w:rsidR="006732E7" w:rsidRDefault="006732E7" w:rsidP="00DE1DF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paper reviews </w:t>
      </w:r>
      <w:r w:rsidR="0008428A">
        <w:rPr>
          <w:rFonts w:ascii="Times New Roman" w:hAnsi="Times New Roman" w:cs="Times New Roman"/>
          <w:sz w:val="24"/>
          <w:szCs w:val="24"/>
        </w:rPr>
        <w:t>the effectiveness of profit sharing plans by presenting a research survey on</w:t>
      </w:r>
      <w:r w:rsidR="00753B9B">
        <w:rPr>
          <w:rFonts w:ascii="Times New Roman" w:hAnsi="Times New Roman" w:cs="Times New Roman"/>
          <w:sz w:val="24"/>
          <w:szCs w:val="24"/>
        </w:rPr>
        <w:t xml:space="preserve"> previous research regarding </w:t>
      </w:r>
      <w:r w:rsidR="00985606">
        <w:rPr>
          <w:rFonts w:ascii="Times New Roman" w:hAnsi="Times New Roman" w:cs="Times New Roman"/>
          <w:sz w:val="24"/>
          <w:szCs w:val="24"/>
        </w:rPr>
        <w:t xml:space="preserve">the </w:t>
      </w:r>
      <w:r w:rsidR="00753B9B">
        <w:rPr>
          <w:rFonts w:ascii="Times New Roman" w:hAnsi="Times New Roman" w:cs="Times New Roman"/>
          <w:sz w:val="24"/>
          <w:szCs w:val="24"/>
        </w:rPr>
        <w:t>productivity of profit sharing in the U.S. this research</w:t>
      </w:r>
      <w:r w:rsidR="00FA385C">
        <w:rPr>
          <w:rFonts w:ascii="Times New Roman" w:hAnsi="Times New Roman" w:cs="Times New Roman"/>
          <w:sz w:val="24"/>
          <w:szCs w:val="24"/>
        </w:rPr>
        <w:t xml:space="preserve"> entails the relevance of different features of profit sharing and available policies affecting the productivity of cost sharing. </w:t>
      </w:r>
    </w:p>
    <w:p w:rsidR="005D051B" w:rsidRPr="00C14DE4" w:rsidRDefault="005D051B" w:rsidP="00C14DE4">
      <w:pPr>
        <w:spacing w:line="480" w:lineRule="auto"/>
        <w:ind w:firstLine="720"/>
        <w:jc w:val="center"/>
        <w:rPr>
          <w:rFonts w:ascii="Times New Roman" w:hAnsi="Times New Roman" w:cs="Times New Roman"/>
          <w:b/>
          <w:sz w:val="24"/>
          <w:szCs w:val="24"/>
        </w:rPr>
      </w:pPr>
      <w:r w:rsidRPr="00C14DE4">
        <w:rPr>
          <w:rFonts w:ascii="Times New Roman" w:hAnsi="Times New Roman" w:cs="Times New Roman"/>
          <w:b/>
          <w:sz w:val="24"/>
          <w:szCs w:val="24"/>
        </w:rPr>
        <w:lastRenderedPageBreak/>
        <w:t>Literature Review</w:t>
      </w:r>
    </w:p>
    <w:p w:rsidR="00FA385C" w:rsidRDefault="00B336A6" w:rsidP="00DE1DF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Profit </w:t>
      </w:r>
      <w:r w:rsidR="00B369C6">
        <w:rPr>
          <w:rFonts w:ascii="Times New Roman" w:hAnsi="Times New Roman" w:cs="Times New Roman"/>
          <w:sz w:val="24"/>
          <w:szCs w:val="24"/>
        </w:rPr>
        <w:t>sharing can rai</w:t>
      </w:r>
      <w:r>
        <w:rPr>
          <w:rFonts w:ascii="Times New Roman" w:hAnsi="Times New Roman" w:cs="Times New Roman"/>
          <w:sz w:val="24"/>
          <w:szCs w:val="24"/>
        </w:rPr>
        <w:t xml:space="preserve">se </w:t>
      </w:r>
      <w:r w:rsidR="009B1993">
        <w:rPr>
          <w:rFonts w:ascii="Times New Roman" w:hAnsi="Times New Roman" w:cs="Times New Roman"/>
          <w:sz w:val="24"/>
          <w:szCs w:val="24"/>
        </w:rPr>
        <w:t>productivity based</w:t>
      </w:r>
      <w:r w:rsidR="00EF333D">
        <w:rPr>
          <w:rFonts w:ascii="Times New Roman" w:hAnsi="Times New Roman" w:cs="Times New Roman"/>
          <w:sz w:val="24"/>
          <w:szCs w:val="24"/>
        </w:rPr>
        <w:t xml:space="preserve"> on the idea that supervision is costly. Various researchers have argued that if supervision is free, the desired worker behaviors</w:t>
      </w:r>
      <w:r w:rsidR="009B1993">
        <w:rPr>
          <w:rFonts w:ascii="Times New Roman" w:hAnsi="Times New Roman" w:cs="Times New Roman"/>
          <w:sz w:val="24"/>
          <w:szCs w:val="24"/>
        </w:rPr>
        <w:t xml:space="preserve"> could be measured directly and rewarded</w:t>
      </w:r>
      <w:r w:rsidR="000E16B8">
        <w:rPr>
          <w:rFonts w:ascii="Times New Roman" w:hAnsi="Times New Roman" w:cs="Times New Roman"/>
          <w:sz w:val="24"/>
          <w:szCs w:val="24"/>
        </w:rPr>
        <w:t xml:space="preserve">. </w:t>
      </w:r>
      <w:r w:rsidR="005D124E">
        <w:rPr>
          <w:rFonts w:ascii="Times New Roman" w:hAnsi="Times New Roman" w:cs="Times New Roman"/>
          <w:sz w:val="24"/>
          <w:szCs w:val="24"/>
        </w:rPr>
        <w:t xml:space="preserve">Profit sharing is a fourth option in the presence of costly supervising. </w:t>
      </w:r>
      <w:r w:rsidR="0039073B">
        <w:rPr>
          <w:rFonts w:ascii="Times New Roman" w:hAnsi="Times New Roman" w:cs="Times New Roman"/>
          <w:sz w:val="24"/>
          <w:szCs w:val="24"/>
        </w:rPr>
        <w:t>Bringing employee and employer incentives</w:t>
      </w:r>
      <w:r w:rsidR="00536372">
        <w:rPr>
          <w:rFonts w:ascii="Times New Roman" w:hAnsi="Times New Roman" w:cs="Times New Roman"/>
          <w:sz w:val="24"/>
          <w:szCs w:val="24"/>
        </w:rPr>
        <w:t xml:space="preserve"> into closer alignment by trying a portio</w:t>
      </w:r>
      <w:r w:rsidR="00C77F5D">
        <w:rPr>
          <w:rFonts w:ascii="Times New Roman" w:hAnsi="Times New Roman" w:cs="Times New Roman"/>
          <w:sz w:val="24"/>
          <w:szCs w:val="24"/>
        </w:rPr>
        <w:t>n of pay to a measure of organization</w:t>
      </w:r>
      <w:r w:rsidR="008901B3">
        <w:rPr>
          <w:rFonts w:ascii="Times New Roman" w:hAnsi="Times New Roman" w:cs="Times New Roman"/>
          <w:sz w:val="24"/>
          <w:szCs w:val="24"/>
        </w:rPr>
        <w:t xml:space="preserve"> performance, the manager</w:t>
      </w:r>
      <w:r w:rsidR="00536372">
        <w:rPr>
          <w:rFonts w:ascii="Times New Roman" w:hAnsi="Times New Roman" w:cs="Times New Roman"/>
          <w:sz w:val="24"/>
          <w:szCs w:val="24"/>
        </w:rPr>
        <w:t xml:space="preserve"> may be able</w:t>
      </w:r>
      <w:r w:rsidR="008901B3">
        <w:rPr>
          <w:rFonts w:ascii="Times New Roman" w:hAnsi="Times New Roman" w:cs="Times New Roman"/>
          <w:sz w:val="24"/>
          <w:szCs w:val="24"/>
        </w:rPr>
        <w:t xml:space="preserve"> to reduce</w:t>
      </w:r>
      <w:r w:rsidR="0029607C">
        <w:rPr>
          <w:rFonts w:ascii="Times New Roman" w:hAnsi="Times New Roman" w:cs="Times New Roman"/>
          <w:sz w:val="24"/>
          <w:szCs w:val="24"/>
        </w:rPr>
        <w:t xml:space="preserve"> the principal-agent </w:t>
      </w:r>
      <w:r w:rsidR="008901B3">
        <w:rPr>
          <w:rFonts w:ascii="Times New Roman" w:hAnsi="Times New Roman" w:cs="Times New Roman"/>
          <w:sz w:val="24"/>
          <w:szCs w:val="24"/>
        </w:rPr>
        <w:t>issues related to</w:t>
      </w:r>
      <w:r w:rsidR="00667938">
        <w:rPr>
          <w:rFonts w:ascii="Times New Roman" w:hAnsi="Times New Roman" w:cs="Times New Roman"/>
          <w:sz w:val="24"/>
          <w:szCs w:val="24"/>
        </w:rPr>
        <w:t xml:space="preserve"> </w:t>
      </w:r>
      <w:r w:rsidR="00F04072">
        <w:rPr>
          <w:rFonts w:ascii="Times New Roman" w:hAnsi="Times New Roman" w:cs="Times New Roman"/>
          <w:sz w:val="24"/>
          <w:szCs w:val="24"/>
        </w:rPr>
        <w:t>costly supervision</w:t>
      </w:r>
      <w:r w:rsidR="00525DF5">
        <w:rPr>
          <w:rFonts w:ascii="Times New Roman" w:hAnsi="Times New Roman" w:cs="Times New Roman"/>
          <w:sz w:val="24"/>
          <w:szCs w:val="24"/>
        </w:rPr>
        <w:t xml:space="preserve"> </w:t>
      </w:r>
      <w:r w:rsidR="00525DF5" w:rsidRPr="00525DF5">
        <w:rPr>
          <w:rFonts w:ascii="Times New Roman" w:hAnsi="Times New Roman" w:cs="Times New Roman"/>
          <w:sz w:val="24"/>
          <w:szCs w:val="24"/>
        </w:rPr>
        <w:t>(Fibirova &amp; Petera, 2013)</w:t>
      </w:r>
      <w:r w:rsidR="00F04072">
        <w:rPr>
          <w:rFonts w:ascii="Times New Roman" w:hAnsi="Times New Roman" w:cs="Times New Roman"/>
          <w:sz w:val="24"/>
          <w:szCs w:val="24"/>
        </w:rPr>
        <w:t xml:space="preserve">. </w:t>
      </w:r>
      <w:r w:rsidR="00043EB3">
        <w:rPr>
          <w:rFonts w:ascii="Times New Roman" w:hAnsi="Times New Roman" w:cs="Times New Roman"/>
          <w:sz w:val="24"/>
          <w:szCs w:val="24"/>
        </w:rPr>
        <w:t>Profit sharing may be better than individual place rates</w:t>
      </w:r>
      <w:r w:rsidR="00F57EAA">
        <w:rPr>
          <w:rFonts w:ascii="Times New Roman" w:hAnsi="Times New Roman" w:cs="Times New Roman"/>
          <w:sz w:val="24"/>
          <w:szCs w:val="24"/>
        </w:rPr>
        <w:t xml:space="preserve"> when setting piece rates is too costly. </w:t>
      </w:r>
    </w:p>
    <w:p w:rsidR="0088695E" w:rsidRDefault="00292C5D" w:rsidP="0088695E">
      <w:pPr>
        <w:spacing w:line="480" w:lineRule="auto"/>
        <w:ind w:firstLine="720"/>
        <w:rPr>
          <w:rFonts w:ascii="Times New Roman" w:hAnsi="Times New Roman" w:cs="Times New Roman"/>
          <w:sz w:val="24"/>
          <w:szCs w:val="24"/>
        </w:rPr>
      </w:pPr>
      <w:r>
        <w:rPr>
          <w:rFonts w:ascii="Times New Roman" w:hAnsi="Times New Roman" w:cs="Times New Roman"/>
          <w:sz w:val="24"/>
          <w:szCs w:val="24"/>
        </w:rPr>
        <w:t>Previous</w:t>
      </w:r>
      <w:r w:rsidR="00870BD0">
        <w:rPr>
          <w:rFonts w:ascii="Times New Roman" w:hAnsi="Times New Roman" w:cs="Times New Roman"/>
          <w:sz w:val="24"/>
          <w:szCs w:val="24"/>
        </w:rPr>
        <w:t xml:space="preserve"> research on </w:t>
      </w:r>
      <w:r>
        <w:rPr>
          <w:rFonts w:ascii="Times New Roman" w:hAnsi="Times New Roman" w:cs="Times New Roman"/>
          <w:sz w:val="24"/>
          <w:szCs w:val="24"/>
        </w:rPr>
        <w:t xml:space="preserve">regression analysis, profit sharing was found to have </w:t>
      </w:r>
      <w:r w:rsidR="00CC4F3F">
        <w:rPr>
          <w:rFonts w:ascii="Times New Roman" w:hAnsi="Times New Roman" w:cs="Times New Roman"/>
          <w:sz w:val="24"/>
          <w:szCs w:val="24"/>
        </w:rPr>
        <w:t>positive effects on employer opinions</w:t>
      </w:r>
      <w:r w:rsidR="00524B73">
        <w:rPr>
          <w:rFonts w:ascii="Times New Roman" w:hAnsi="Times New Roman" w:cs="Times New Roman"/>
          <w:sz w:val="24"/>
          <w:szCs w:val="24"/>
        </w:rPr>
        <w:t xml:space="preserve"> on organization </w:t>
      </w:r>
      <w:r w:rsidR="00224E97">
        <w:rPr>
          <w:rFonts w:ascii="Times New Roman" w:hAnsi="Times New Roman" w:cs="Times New Roman"/>
          <w:sz w:val="24"/>
          <w:szCs w:val="24"/>
        </w:rPr>
        <w:t>performance. Simple</w:t>
      </w:r>
      <w:r w:rsidR="00524B73">
        <w:rPr>
          <w:rFonts w:ascii="Times New Roman" w:hAnsi="Times New Roman" w:cs="Times New Roman"/>
          <w:sz w:val="24"/>
          <w:szCs w:val="24"/>
        </w:rPr>
        <w:t xml:space="preserve"> statistical comparisons have also shown that relat</w:t>
      </w:r>
      <w:r w:rsidR="00D60CFC">
        <w:rPr>
          <w:rFonts w:ascii="Times New Roman" w:hAnsi="Times New Roman" w:cs="Times New Roman"/>
          <w:sz w:val="24"/>
          <w:szCs w:val="24"/>
        </w:rPr>
        <w:t>ive non-profit sharing organizations</w:t>
      </w:r>
      <w:r w:rsidR="00D95212">
        <w:rPr>
          <w:rFonts w:ascii="Times New Roman" w:hAnsi="Times New Roman" w:cs="Times New Roman"/>
          <w:sz w:val="24"/>
          <w:szCs w:val="24"/>
        </w:rPr>
        <w:t xml:space="preserve">, profit sharing organizations had </w:t>
      </w:r>
      <w:r w:rsidR="00985606">
        <w:rPr>
          <w:rFonts w:ascii="Times New Roman" w:hAnsi="Times New Roman" w:cs="Times New Roman"/>
          <w:sz w:val="24"/>
          <w:szCs w:val="24"/>
        </w:rPr>
        <w:t xml:space="preserve">a </w:t>
      </w:r>
      <w:r w:rsidR="00D95212">
        <w:rPr>
          <w:rFonts w:ascii="Times New Roman" w:hAnsi="Times New Roman" w:cs="Times New Roman"/>
          <w:sz w:val="24"/>
          <w:szCs w:val="24"/>
        </w:rPr>
        <w:t xml:space="preserve">higher </w:t>
      </w:r>
      <w:r w:rsidR="00D04EC9">
        <w:rPr>
          <w:rFonts w:ascii="Times New Roman" w:hAnsi="Times New Roman" w:cs="Times New Roman"/>
          <w:sz w:val="24"/>
          <w:szCs w:val="24"/>
        </w:rPr>
        <w:t>mean or median values on substantial majorities of performance measures</w:t>
      </w:r>
      <w:r w:rsidR="00E75DBC">
        <w:rPr>
          <w:rFonts w:ascii="Times New Roman" w:hAnsi="Times New Roman" w:cs="Times New Roman"/>
          <w:sz w:val="24"/>
          <w:szCs w:val="24"/>
        </w:rPr>
        <w:t>. Formal econometric studies of profit sharing and productivity</w:t>
      </w:r>
      <w:r w:rsidR="00B36129">
        <w:rPr>
          <w:rFonts w:ascii="Times New Roman" w:hAnsi="Times New Roman" w:cs="Times New Roman"/>
          <w:sz w:val="24"/>
          <w:szCs w:val="24"/>
        </w:rPr>
        <w:t xml:space="preserve"> have been done only within the last twelve years. Profit sharing is generally measured</w:t>
      </w:r>
      <w:r w:rsidR="00333FDC">
        <w:rPr>
          <w:rFonts w:ascii="Times New Roman" w:hAnsi="Times New Roman" w:cs="Times New Roman"/>
          <w:sz w:val="24"/>
          <w:szCs w:val="24"/>
        </w:rPr>
        <w:t xml:space="preserve"> as a dummy </w:t>
      </w:r>
      <w:r w:rsidR="00F64680">
        <w:rPr>
          <w:rFonts w:ascii="Times New Roman" w:hAnsi="Times New Roman" w:cs="Times New Roman"/>
          <w:sz w:val="24"/>
          <w:szCs w:val="24"/>
        </w:rPr>
        <w:t xml:space="preserve">or percentage of compensation. </w:t>
      </w:r>
    </w:p>
    <w:p w:rsidR="00DD3D19" w:rsidRDefault="00DD3D19" w:rsidP="00D86849">
      <w:pPr>
        <w:spacing w:before="240" w:line="480" w:lineRule="auto"/>
        <w:ind w:firstLine="720"/>
        <w:rPr>
          <w:rFonts w:ascii="Times New Roman" w:hAnsi="Times New Roman" w:cs="Times New Roman"/>
          <w:sz w:val="24"/>
          <w:szCs w:val="24"/>
        </w:rPr>
      </w:pPr>
      <w:r w:rsidRPr="00DD3D19">
        <w:rPr>
          <w:rFonts w:ascii="Times New Roman" w:hAnsi="Times New Roman" w:cs="Times New Roman"/>
          <w:sz w:val="24"/>
          <w:szCs w:val="24"/>
        </w:rPr>
        <w:t xml:space="preserve">A review of variables, which decide </w:t>
      </w:r>
      <w:r w:rsidR="00985606">
        <w:rPr>
          <w:rFonts w:ascii="Times New Roman" w:hAnsi="Times New Roman" w:cs="Times New Roman"/>
          <w:sz w:val="24"/>
          <w:szCs w:val="24"/>
        </w:rPr>
        <w:t xml:space="preserve">the </w:t>
      </w:r>
      <w:r w:rsidRPr="00DD3D19">
        <w:rPr>
          <w:rFonts w:ascii="Times New Roman" w:hAnsi="Times New Roman" w:cs="Times New Roman"/>
          <w:sz w:val="24"/>
          <w:szCs w:val="24"/>
        </w:rPr>
        <w:t>selection of benefit sh</w:t>
      </w:r>
      <w:r w:rsidR="000A1053">
        <w:rPr>
          <w:rFonts w:ascii="Times New Roman" w:hAnsi="Times New Roman" w:cs="Times New Roman"/>
          <w:sz w:val="24"/>
          <w:szCs w:val="24"/>
        </w:rPr>
        <w:t>aring, can be found in Kruse (1993)</w:t>
      </w:r>
      <w:r w:rsidRPr="00DD3D19">
        <w:rPr>
          <w:rFonts w:ascii="Times New Roman" w:hAnsi="Times New Roman" w:cs="Times New Roman"/>
          <w:sz w:val="24"/>
          <w:szCs w:val="24"/>
        </w:rPr>
        <w:t>. Kruse affirmed that earlier research didn't deliver predictable discoveries, in any case</w:t>
      </w:r>
      <w:r w:rsidR="00985606">
        <w:rPr>
          <w:rFonts w:ascii="Times New Roman" w:hAnsi="Times New Roman" w:cs="Times New Roman"/>
          <w:sz w:val="24"/>
          <w:szCs w:val="24"/>
        </w:rPr>
        <w:t>, at any rate,</w:t>
      </w:r>
      <w:r w:rsidRPr="00DD3D19">
        <w:rPr>
          <w:rFonts w:ascii="Times New Roman" w:hAnsi="Times New Roman" w:cs="Times New Roman"/>
          <w:sz w:val="24"/>
          <w:szCs w:val="24"/>
        </w:rPr>
        <w:t xml:space="preserve"> recognized significant factors identified with the nearness of benefit sharing</w:t>
      </w:r>
      <w:r w:rsidR="000A1053">
        <w:rPr>
          <w:rFonts w:ascii="Times New Roman" w:hAnsi="Times New Roman" w:cs="Times New Roman"/>
          <w:sz w:val="24"/>
          <w:szCs w:val="24"/>
        </w:rPr>
        <w:t xml:space="preserve"> </w:t>
      </w:r>
      <w:r w:rsidR="000A1053" w:rsidRPr="000A1053">
        <w:rPr>
          <w:rFonts w:ascii="Times New Roman" w:hAnsi="Times New Roman" w:cs="Times New Roman"/>
          <w:sz w:val="24"/>
          <w:szCs w:val="24"/>
        </w:rPr>
        <w:t>(Long, 2014)</w:t>
      </w:r>
      <w:r w:rsidRPr="00DD3D19">
        <w:rPr>
          <w:rFonts w:ascii="Times New Roman" w:hAnsi="Times New Roman" w:cs="Times New Roman"/>
          <w:sz w:val="24"/>
          <w:szCs w:val="24"/>
        </w:rPr>
        <w:t>. These factors incorporate unionization, firm size, worker structure, f</w:t>
      </w:r>
      <w:r>
        <w:rPr>
          <w:rFonts w:ascii="Times New Roman" w:hAnsi="Times New Roman" w:cs="Times New Roman"/>
          <w:sz w:val="24"/>
          <w:szCs w:val="24"/>
        </w:rPr>
        <w:t xml:space="preserve">irm development, </w:t>
      </w:r>
      <w:r w:rsidR="00985606">
        <w:rPr>
          <w:rFonts w:ascii="Times New Roman" w:hAnsi="Times New Roman" w:cs="Times New Roman"/>
          <w:sz w:val="24"/>
          <w:szCs w:val="24"/>
        </w:rPr>
        <w:t xml:space="preserve">the </w:t>
      </w:r>
      <w:r>
        <w:rPr>
          <w:rFonts w:ascii="Times New Roman" w:hAnsi="Times New Roman" w:cs="Times New Roman"/>
          <w:sz w:val="24"/>
          <w:szCs w:val="24"/>
        </w:rPr>
        <w:t xml:space="preserve">capital force </w:t>
      </w:r>
      <w:r w:rsidRPr="00DD3D19">
        <w:rPr>
          <w:rFonts w:ascii="Times New Roman" w:hAnsi="Times New Roman" w:cs="Times New Roman"/>
          <w:sz w:val="24"/>
          <w:szCs w:val="24"/>
        </w:rPr>
        <w:t>also, industry inconstancy. Kruse in his very own examination tended to an inquiry what variables</w:t>
      </w:r>
      <w:r>
        <w:rPr>
          <w:rFonts w:ascii="Times New Roman" w:hAnsi="Times New Roman" w:cs="Times New Roman"/>
          <w:sz w:val="24"/>
          <w:szCs w:val="24"/>
        </w:rPr>
        <w:t xml:space="preserve"> anticipate the </w:t>
      </w:r>
      <w:r w:rsidRPr="00DD3D19">
        <w:rPr>
          <w:rFonts w:ascii="Times New Roman" w:hAnsi="Times New Roman" w:cs="Times New Roman"/>
          <w:sz w:val="24"/>
          <w:szCs w:val="24"/>
        </w:rPr>
        <w:t xml:space="preserve">reception of benefit sharing. As indicated by Kruse, </w:t>
      </w:r>
      <w:r w:rsidR="00985606">
        <w:rPr>
          <w:rFonts w:ascii="Times New Roman" w:hAnsi="Times New Roman" w:cs="Times New Roman"/>
          <w:sz w:val="24"/>
          <w:szCs w:val="24"/>
        </w:rPr>
        <w:t xml:space="preserve">the </w:t>
      </w:r>
      <w:r w:rsidRPr="00DD3D19">
        <w:rPr>
          <w:rFonts w:ascii="Times New Roman" w:hAnsi="Times New Roman" w:cs="Times New Roman"/>
          <w:sz w:val="24"/>
          <w:szCs w:val="24"/>
        </w:rPr>
        <w:t xml:space="preserve">likelihood of </w:t>
      </w:r>
      <w:r w:rsidR="009B302C">
        <w:rPr>
          <w:rFonts w:ascii="Times New Roman" w:hAnsi="Times New Roman" w:cs="Times New Roman"/>
          <w:sz w:val="24"/>
          <w:szCs w:val="24"/>
        </w:rPr>
        <w:t xml:space="preserve">profit </w:t>
      </w:r>
      <w:r w:rsidRPr="00DD3D19">
        <w:rPr>
          <w:rFonts w:ascii="Times New Roman" w:hAnsi="Times New Roman" w:cs="Times New Roman"/>
          <w:sz w:val="24"/>
          <w:szCs w:val="24"/>
        </w:rPr>
        <w:t>sh</w:t>
      </w:r>
      <w:r>
        <w:rPr>
          <w:rFonts w:ascii="Times New Roman" w:hAnsi="Times New Roman" w:cs="Times New Roman"/>
          <w:sz w:val="24"/>
          <w:szCs w:val="24"/>
        </w:rPr>
        <w:t xml:space="preserve">aring appropriation increments </w:t>
      </w:r>
      <w:r w:rsidRPr="00DD3D19">
        <w:rPr>
          <w:rFonts w:ascii="Times New Roman" w:hAnsi="Times New Roman" w:cs="Times New Roman"/>
          <w:sz w:val="24"/>
          <w:szCs w:val="24"/>
        </w:rPr>
        <w:t>with ascends in overall revenues and stock costs, explicitly ascend in net revenue gi</w:t>
      </w:r>
      <w:r>
        <w:rPr>
          <w:rFonts w:ascii="Times New Roman" w:hAnsi="Times New Roman" w:cs="Times New Roman"/>
          <w:sz w:val="24"/>
          <w:szCs w:val="24"/>
        </w:rPr>
        <w:t xml:space="preserve">ves off an impression of being </w:t>
      </w:r>
      <w:r w:rsidRPr="00DD3D19">
        <w:rPr>
          <w:rFonts w:ascii="Times New Roman" w:hAnsi="Times New Roman" w:cs="Times New Roman"/>
          <w:sz w:val="24"/>
          <w:szCs w:val="24"/>
        </w:rPr>
        <w:t xml:space="preserve">most </w:t>
      </w:r>
      <w:r w:rsidRPr="00DD3D19">
        <w:rPr>
          <w:rFonts w:ascii="Times New Roman" w:hAnsi="Times New Roman" w:cs="Times New Roman"/>
          <w:sz w:val="24"/>
          <w:szCs w:val="24"/>
        </w:rPr>
        <w:lastRenderedPageBreak/>
        <w:t xml:space="preserve">significant for </w:t>
      </w:r>
      <w:r w:rsidR="00985606">
        <w:rPr>
          <w:rFonts w:ascii="Times New Roman" w:hAnsi="Times New Roman" w:cs="Times New Roman"/>
          <w:sz w:val="24"/>
          <w:szCs w:val="24"/>
        </w:rPr>
        <w:t xml:space="preserve">the </w:t>
      </w:r>
      <w:r w:rsidRPr="00DD3D19">
        <w:rPr>
          <w:rFonts w:ascii="Times New Roman" w:hAnsi="Times New Roman" w:cs="Times New Roman"/>
          <w:sz w:val="24"/>
          <w:szCs w:val="24"/>
        </w:rPr>
        <w:t xml:space="preserve">expectation of appropriation of money based plans and </w:t>
      </w:r>
      <w:r>
        <w:rPr>
          <w:rFonts w:ascii="Times New Roman" w:hAnsi="Times New Roman" w:cs="Times New Roman"/>
          <w:sz w:val="24"/>
          <w:szCs w:val="24"/>
        </w:rPr>
        <w:t xml:space="preserve">ascend in stock costs shows up </w:t>
      </w:r>
      <w:r w:rsidRPr="00DD3D19">
        <w:rPr>
          <w:rFonts w:ascii="Times New Roman" w:hAnsi="Times New Roman" w:cs="Times New Roman"/>
          <w:sz w:val="24"/>
          <w:szCs w:val="24"/>
        </w:rPr>
        <w:t xml:space="preserve">to be most significant for </w:t>
      </w:r>
      <w:r w:rsidR="00985606">
        <w:rPr>
          <w:rFonts w:ascii="Times New Roman" w:hAnsi="Times New Roman" w:cs="Times New Roman"/>
          <w:sz w:val="24"/>
          <w:szCs w:val="24"/>
        </w:rPr>
        <w:t xml:space="preserve">the </w:t>
      </w:r>
      <w:r w:rsidRPr="00DD3D19">
        <w:rPr>
          <w:rFonts w:ascii="Times New Roman" w:hAnsi="Times New Roman" w:cs="Times New Roman"/>
          <w:sz w:val="24"/>
          <w:szCs w:val="24"/>
        </w:rPr>
        <w:t>expectation of reception of conceded plans. In such manner Kruse tested methodological accuracy of cross-sectional investigations in which are looked at execution proportions of benefit offering firms to proportions of non-benefit sharing firms and pointed out to the way that in the event that higher benefits help anticipate selection of benefit sharing plans, at that poin</w:t>
      </w:r>
      <w:r>
        <w:rPr>
          <w:rFonts w:ascii="Times New Roman" w:hAnsi="Times New Roman" w:cs="Times New Roman"/>
          <w:sz w:val="24"/>
          <w:szCs w:val="24"/>
        </w:rPr>
        <w:t xml:space="preserve">t legitimately </w:t>
      </w:r>
      <w:r w:rsidRPr="00DD3D19">
        <w:rPr>
          <w:rFonts w:ascii="Times New Roman" w:hAnsi="Times New Roman" w:cs="Times New Roman"/>
          <w:sz w:val="24"/>
          <w:szCs w:val="24"/>
        </w:rPr>
        <w:t>benefit sharing organizations outflank non-benefit sharing ones (th</w:t>
      </w:r>
      <w:r>
        <w:rPr>
          <w:rFonts w:ascii="Times New Roman" w:hAnsi="Times New Roman" w:cs="Times New Roman"/>
          <w:sz w:val="24"/>
          <w:szCs w:val="24"/>
        </w:rPr>
        <w:t xml:space="preserve">at is bearing of causality may </w:t>
      </w:r>
      <w:r w:rsidRPr="00DD3D19">
        <w:rPr>
          <w:rFonts w:ascii="Times New Roman" w:hAnsi="Times New Roman" w:cs="Times New Roman"/>
          <w:sz w:val="24"/>
          <w:szCs w:val="24"/>
        </w:rPr>
        <w:t>be inverse). Kruse found just frail help for the theory that</w:t>
      </w:r>
      <w:r>
        <w:rPr>
          <w:rFonts w:ascii="Times New Roman" w:hAnsi="Times New Roman" w:cs="Times New Roman"/>
          <w:sz w:val="24"/>
          <w:szCs w:val="24"/>
        </w:rPr>
        <w:t xml:space="preserve"> benefit sharing selection can </w:t>
      </w:r>
      <w:r w:rsidRPr="00DD3D19">
        <w:rPr>
          <w:rFonts w:ascii="Times New Roman" w:hAnsi="Times New Roman" w:cs="Times New Roman"/>
          <w:sz w:val="24"/>
          <w:szCs w:val="24"/>
        </w:rPr>
        <w:t>be anticipated by expanded changeability of organization deals or benefits. At long last,</w:t>
      </w:r>
      <w:r>
        <w:rPr>
          <w:rFonts w:ascii="Times New Roman" w:hAnsi="Times New Roman" w:cs="Times New Roman"/>
          <w:sz w:val="24"/>
          <w:szCs w:val="24"/>
        </w:rPr>
        <w:t xml:space="preserve"> association nearness appeared </w:t>
      </w:r>
      <w:r w:rsidRPr="00DD3D19">
        <w:rPr>
          <w:rFonts w:ascii="Times New Roman" w:hAnsi="Times New Roman" w:cs="Times New Roman"/>
          <w:sz w:val="24"/>
          <w:szCs w:val="24"/>
        </w:rPr>
        <w:t>up as an indicator of benefit sharing reception (particularly of money based pl</w:t>
      </w:r>
      <w:r>
        <w:rPr>
          <w:rFonts w:ascii="Times New Roman" w:hAnsi="Times New Roman" w:cs="Times New Roman"/>
          <w:sz w:val="24"/>
          <w:szCs w:val="24"/>
        </w:rPr>
        <w:t xml:space="preserve">ans). In the remainder of this </w:t>
      </w:r>
      <w:r w:rsidRPr="00DD3D19">
        <w:rPr>
          <w:rFonts w:ascii="Times New Roman" w:hAnsi="Times New Roman" w:cs="Times New Roman"/>
          <w:sz w:val="24"/>
          <w:szCs w:val="24"/>
        </w:rPr>
        <w:t>part</w:t>
      </w:r>
      <w:r w:rsidR="00985606">
        <w:rPr>
          <w:rFonts w:ascii="Times New Roman" w:hAnsi="Times New Roman" w:cs="Times New Roman"/>
          <w:sz w:val="24"/>
          <w:szCs w:val="24"/>
        </w:rPr>
        <w:t>,</w:t>
      </w:r>
      <w:r w:rsidRPr="00DD3D19">
        <w:rPr>
          <w:rFonts w:ascii="Times New Roman" w:hAnsi="Times New Roman" w:cs="Times New Roman"/>
          <w:sz w:val="24"/>
          <w:szCs w:val="24"/>
        </w:rPr>
        <w:t xml:space="preserve"> we attempt to refresh and grow Kruse's examination.</w:t>
      </w:r>
    </w:p>
    <w:p w:rsidR="0088695E" w:rsidRDefault="00EC3A0B" w:rsidP="0088695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impacts of profit</w:t>
      </w:r>
      <w:r w:rsidR="0088695E" w:rsidRPr="0088695E">
        <w:rPr>
          <w:rFonts w:ascii="Times New Roman" w:hAnsi="Times New Roman" w:cs="Times New Roman"/>
          <w:sz w:val="24"/>
          <w:szCs w:val="24"/>
        </w:rPr>
        <w:t xml:space="preserve"> sharing plans can be likewise partitioned to "definite impacts" and "middle of the road im</w:t>
      </w:r>
      <w:r w:rsidR="0088695E">
        <w:rPr>
          <w:rFonts w:ascii="Times New Roman" w:hAnsi="Times New Roman" w:cs="Times New Roman"/>
          <w:sz w:val="24"/>
          <w:szCs w:val="24"/>
        </w:rPr>
        <w:t xml:space="preserve">pacts". Among definite impacts </w:t>
      </w:r>
      <w:r w:rsidR="0088695E" w:rsidRPr="0088695E">
        <w:rPr>
          <w:rFonts w:ascii="Times New Roman" w:hAnsi="Times New Roman" w:cs="Times New Roman"/>
          <w:sz w:val="24"/>
          <w:szCs w:val="24"/>
        </w:rPr>
        <w:t>can be incorporated improvement in efficiency and productivity (or for the</w:t>
      </w:r>
      <w:r w:rsidR="00431699">
        <w:rPr>
          <w:rFonts w:ascii="Times New Roman" w:hAnsi="Times New Roman" w:cs="Times New Roman"/>
          <w:sz w:val="24"/>
          <w:szCs w:val="24"/>
        </w:rPr>
        <w:t xml:space="preserve"> most part in monetary performance</w:t>
      </w:r>
      <w:r w:rsidR="0088695E" w:rsidRPr="0088695E">
        <w:rPr>
          <w:rFonts w:ascii="Times New Roman" w:hAnsi="Times New Roman" w:cs="Times New Roman"/>
          <w:sz w:val="24"/>
          <w:szCs w:val="24"/>
        </w:rPr>
        <w:t xml:space="preserve">). Plainly, an inquiry emerges why benefit sharing should build profitability. A direct answer is that the ascent in profitability is come to by making </w:t>
      </w:r>
      <w:r w:rsidR="0088695E">
        <w:rPr>
          <w:rFonts w:ascii="Times New Roman" w:hAnsi="Times New Roman" w:cs="Times New Roman"/>
          <w:sz w:val="24"/>
          <w:szCs w:val="24"/>
        </w:rPr>
        <w:t xml:space="preserve">some portion of a workers' pay </w:t>
      </w:r>
      <w:r w:rsidR="0088695E" w:rsidRPr="0088695E">
        <w:rPr>
          <w:rFonts w:ascii="Times New Roman" w:hAnsi="Times New Roman" w:cs="Times New Roman"/>
          <w:sz w:val="24"/>
          <w:szCs w:val="24"/>
        </w:rPr>
        <w:t>reliant on execution and in this way persuading them to expand exertion</w:t>
      </w:r>
      <w:r w:rsidR="003C3935">
        <w:rPr>
          <w:rFonts w:ascii="Times New Roman" w:hAnsi="Times New Roman" w:cs="Times New Roman"/>
          <w:sz w:val="24"/>
          <w:szCs w:val="24"/>
        </w:rPr>
        <w:t xml:space="preserve"> </w:t>
      </w:r>
      <w:r w:rsidR="003C3935" w:rsidRPr="003C3935">
        <w:rPr>
          <w:rFonts w:ascii="Times New Roman" w:hAnsi="Times New Roman" w:cs="Times New Roman"/>
          <w:sz w:val="24"/>
          <w:szCs w:val="24"/>
        </w:rPr>
        <w:t>(Fibirova &amp; Petera, 2013)</w:t>
      </w:r>
      <w:r w:rsidR="0088695E" w:rsidRPr="0088695E">
        <w:rPr>
          <w:rFonts w:ascii="Times New Roman" w:hAnsi="Times New Roman" w:cs="Times New Roman"/>
          <w:sz w:val="24"/>
          <w:szCs w:val="24"/>
        </w:rPr>
        <w:t>. Al</w:t>
      </w:r>
      <w:r w:rsidR="0088695E">
        <w:rPr>
          <w:rFonts w:ascii="Times New Roman" w:hAnsi="Times New Roman" w:cs="Times New Roman"/>
          <w:sz w:val="24"/>
          <w:szCs w:val="24"/>
        </w:rPr>
        <w:t>l things considered</w:t>
      </w:r>
      <w:r w:rsidR="00985606">
        <w:rPr>
          <w:rFonts w:ascii="Times New Roman" w:hAnsi="Times New Roman" w:cs="Times New Roman"/>
          <w:sz w:val="24"/>
          <w:szCs w:val="24"/>
        </w:rPr>
        <w:t>,</w:t>
      </w:r>
      <w:r w:rsidR="0088695E">
        <w:rPr>
          <w:rFonts w:ascii="Times New Roman" w:hAnsi="Times New Roman" w:cs="Times New Roman"/>
          <w:sz w:val="24"/>
          <w:szCs w:val="24"/>
        </w:rPr>
        <w:t xml:space="preserve"> it appears </w:t>
      </w:r>
      <w:r w:rsidR="0088695E" w:rsidRPr="0088695E">
        <w:rPr>
          <w:rFonts w:ascii="Times New Roman" w:hAnsi="Times New Roman" w:cs="Times New Roman"/>
          <w:sz w:val="24"/>
          <w:szCs w:val="24"/>
        </w:rPr>
        <w:t>that such a supposition is distortion. Right off the bat, there is an a</w:t>
      </w:r>
      <w:r w:rsidR="003C3935">
        <w:rPr>
          <w:rFonts w:ascii="Times New Roman" w:hAnsi="Times New Roman" w:cs="Times New Roman"/>
          <w:sz w:val="24"/>
          <w:szCs w:val="24"/>
        </w:rPr>
        <w:t>cclaimed free-rider issue</w:t>
      </w:r>
      <w:r w:rsidR="0088695E" w:rsidRPr="0088695E">
        <w:rPr>
          <w:rFonts w:ascii="Times New Roman" w:hAnsi="Times New Roman" w:cs="Times New Roman"/>
          <w:sz w:val="24"/>
          <w:szCs w:val="24"/>
        </w:rPr>
        <w:t>. Also, it appears that there are a few effects</w:t>
      </w:r>
      <w:r w:rsidR="00C14DE4">
        <w:rPr>
          <w:rFonts w:ascii="Times New Roman" w:hAnsi="Times New Roman" w:cs="Times New Roman"/>
          <w:sz w:val="24"/>
          <w:szCs w:val="24"/>
        </w:rPr>
        <w:t xml:space="preserve"> of profit</w:t>
      </w:r>
      <w:r w:rsidR="0088695E">
        <w:rPr>
          <w:rFonts w:ascii="Times New Roman" w:hAnsi="Times New Roman" w:cs="Times New Roman"/>
          <w:sz w:val="24"/>
          <w:szCs w:val="24"/>
        </w:rPr>
        <w:t xml:space="preserve"> sharing that can't </w:t>
      </w:r>
      <w:r w:rsidR="0088695E" w:rsidRPr="0088695E">
        <w:rPr>
          <w:rFonts w:ascii="Times New Roman" w:hAnsi="Times New Roman" w:cs="Times New Roman"/>
          <w:sz w:val="24"/>
          <w:szCs w:val="24"/>
        </w:rPr>
        <w:t xml:space="preserve">be clarified by this system. </w:t>
      </w:r>
      <w:r w:rsidR="00985606">
        <w:rPr>
          <w:rFonts w:ascii="Times New Roman" w:hAnsi="Times New Roman" w:cs="Times New Roman"/>
          <w:sz w:val="24"/>
          <w:szCs w:val="24"/>
        </w:rPr>
        <w:t>The c</w:t>
      </w:r>
      <w:r w:rsidR="0088695E" w:rsidRPr="0088695E">
        <w:rPr>
          <w:rFonts w:ascii="Times New Roman" w:hAnsi="Times New Roman" w:cs="Times New Roman"/>
          <w:sz w:val="24"/>
          <w:szCs w:val="24"/>
        </w:rPr>
        <w:t>ontempora</w:t>
      </w:r>
      <w:r w:rsidR="00C14DE4">
        <w:rPr>
          <w:rFonts w:ascii="Times New Roman" w:hAnsi="Times New Roman" w:cs="Times New Roman"/>
          <w:sz w:val="24"/>
          <w:szCs w:val="24"/>
        </w:rPr>
        <w:t>ry standard view is that profit</w:t>
      </w:r>
      <w:r w:rsidR="0088695E" w:rsidRPr="0088695E">
        <w:rPr>
          <w:rFonts w:ascii="Times New Roman" w:hAnsi="Times New Roman" w:cs="Times New Roman"/>
          <w:sz w:val="24"/>
          <w:szCs w:val="24"/>
        </w:rPr>
        <w:t xml:space="preserve"> sharing impacts efficiency conceivably all through different channels and along these lines</w:t>
      </w:r>
      <w:r w:rsidR="00985606">
        <w:rPr>
          <w:rFonts w:ascii="Times New Roman" w:hAnsi="Times New Roman" w:cs="Times New Roman"/>
          <w:sz w:val="24"/>
          <w:szCs w:val="24"/>
        </w:rPr>
        <w:t>,</w:t>
      </w:r>
      <w:r w:rsidR="0088695E" w:rsidRPr="0088695E">
        <w:rPr>
          <w:rFonts w:ascii="Times New Roman" w:hAnsi="Times New Roman" w:cs="Times New Roman"/>
          <w:sz w:val="24"/>
          <w:szCs w:val="24"/>
        </w:rPr>
        <w:t xml:space="preserve"> w</w:t>
      </w:r>
      <w:r w:rsidR="0088695E">
        <w:rPr>
          <w:rFonts w:ascii="Times New Roman" w:hAnsi="Times New Roman" w:cs="Times New Roman"/>
          <w:sz w:val="24"/>
          <w:szCs w:val="24"/>
        </w:rPr>
        <w:t xml:space="preserve">e likewise address the primary </w:t>
      </w:r>
      <w:r w:rsidR="0088695E" w:rsidRPr="0088695E">
        <w:rPr>
          <w:rFonts w:ascii="Times New Roman" w:hAnsi="Times New Roman" w:cs="Times New Roman"/>
          <w:sz w:val="24"/>
          <w:szCs w:val="24"/>
        </w:rPr>
        <w:t xml:space="preserve">"transitional impacts" (for example expanding aptitudes of </w:t>
      </w:r>
      <w:r w:rsidR="00985606">
        <w:rPr>
          <w:rFonts w:ascii="Times New Roman" w:hAnsi="Times New Roman" w:cs="Times New Roman"/>
          <w:sz w:val="24"/>
          <w:szCs w:val="24"/>
        </w:rPr>
        <w:t xml:space="preserve">the </w:t>
      </w:r>
      <w:r w:rsidR="0088695E" w:rsidRPr="0088695E">
        <w:rPr>
          <w:rFonts w:ascii="Times New Roman" w:hAnsi="Times New Roman" w:cs="Times New Roman"/>
          <w:sz w:val="24"/>
          <w:szCs w:val="24"/>
        </w:rPr>
        <w:t>workforce, exp</w:t>
      </w:r>
      <w:r w:rsidR="0088695E">
        <w:rPr>
          <w:rFonts w:ascii="Times New Roman" w:hAnsi="Times New Roman" w:cs="Times New Roman"/>
          <w:sz w:val="24"/>
          <w:szCs w:val="24"/>
        </w:rPr>
        <w:t xml:space="preserve">anding the progression of data </w:t>
      </w:r>
      <w:r w:rsidR="0088695E" w:rsidRPr="0088695E">
        <w:rPr>
          <w:rFonts w:ascii="Times New Roman" w:hAnsi="Times New Roman" w:cs="Times New Roman"/>
          <w:sz w:val="24"/>
          <w:szCs w:val="24"/>
        </w:rPr>
        <w:t xml:space="preserve">all through the association and so forth.) in this part. It is critical to bring up that from a </w:t>
      </w:r>
      <w:r w:rsidR="0088695E" w:rsidRPr="0088695E">
        <w:rPr>
          <w:rFonts w:ascii="Times New Roman" w:hAnsi="Times New Roman" w:cs="Times New Roman"/>
          <w:sz w:val="24"/>
          <w:szCs w:val="24"/>
        </w:rPr>
        <w:lastRenderedPageBreak/>
        <w:t xml:space="preserve">hypothetical perspective, benefit sharing may have </w:t>
      </w:r>
      <w:r w:rsidR="00985606">
        <w:rPr>
          <w:rFonts w:ascii="Times New Roman" w:hAnsi="Times New Roman" w:cs="Times New Roman"/>
          <w:sz w:val="24"/>
          <w:szCs w:val="24"/>
        </w:rPr>
        <w:t xml:space="preserve">a </w:t>
      </w:r>
      <w:r w:rsidR="0088695E" w:rsidRPr="0088695E">
        <w:rPr>
          <w:rFonts w:ascii="Times New Roman" w:hAnsi="Times New Roman" w:cs="Times New Roman"/>
          <w:sz w:val="24"/>
          <w:szCs w:val="24"/>
        </w:rPr>
        <w:t>positive, negative or nonpartisan effect on the referenced regions and exact research is expected to see if and u</w:t>
      </w:r>
      <w:r w:rsidR="0088695E">
        <w:rPr>
          <w:rFonts w:ascii="Times New Roman" w:hAnsi="Times New Roman" w:cs="Times New Roman"/>
          <w:sz w:val="24"/>
          <w:szCs w:val="24"/>
        </w:rPr>
        <w:t xml:space="preserve">nder which conditions positive </w:t>
      </w:r>
      <w:r w:rsidR="0088695E" w:rsidRPr="0088695E">
        <w:rPr>
          <w:rFonts w:ascii="Times New Roman" w:hAnsi="Times New Roman" w:cs="Times New Roman"/>
          <w:sz w:val="24"/>
          <w:szCs w:val="24"/>
        </w:rPr>
        <w:t>effects of benefit sharing happen and by which instruments they beco</w:t>
      </w:r>
      <w:r w:rsidR="0088695E">
        <w:rPr>
          <w:rFonts w:ascii="Times New Roman" w:hAnsi="Times New Roman" w:cs="Times New Roman"/>
          <w:sz w:val="24"/>
          <w:szCs w:val="24"/>
        </w:rPr>
        <w:t xml:space="preserve">me effective. The accompanying </w:t>
      </w:r>
      <w:r w:rsidR="00985606">
        <w:rPr>
          <w:rFonts w:ascii="Times New Roman" w:hAnsi="Times New Roman" w:cs="Times New Roman"/>
          <w:sz w:val="24"/>
          <w:szCs w:val="24"/>
        </w:rPr>
        <w:t xml:space="preserve">sections manage </w:t>
      </w:r>
      <w:r w:rsidR="0088695E" w:rsidRPr="0088695E">
        <w:rPr>
          <w:rFonts w:ascii="Times New Roman" w:hAnsi="Times New Roman" w:cs="Times New Roman"/>
          <w:sz w:val="24"/>
          <w:szCs w:val="24"/>
        </w:rPr>
        <w:t xml:space="preserve">effects of </w:t>
      </w:r>
      <w:r w:rsidR="00985606">
        <w:rPr>
          <w:rFonts w:ascii="Times New Roman" w:hAnsi="Times New Roman" w:cs="Times New Roman"/>
          <w:sz w:val="24"/>
          <w:szCs w:val="24"/>
        </w:rPr>
        <w:t xml:space="preserve">an </w:t>
      </w:r>
      <w:r w:rsidR="0088695E" w:rsidRPr="0088695E">
        <w:rPr>
          <w:rFonts w:ascii="Times New Roman" w:hAnsi="Times New Roman" w:cs="Times New Roman"/>
          <w:sz w:val="24"/>
          <w:szCs w:val="24"/>
        </w:rPr>
        <w:t>exact investigation int</w:t>
      </w:r>
      <w:r w:rsidR="005D5AFB">
        <w:rPr>
          <w:rFonts w:ascii="Times New Roman" w:hAnsi="Times New Roman" w:cs="Times New Roman"/>
          <w:sz w:val="24"/>
          <w:szCs w:val="24"/>
        </w:rPr>
        <w:t>o outcomes of profit</w:t>
      </w:r>
      <w:r w:rsidR="0088695E">
        <w:rPr>
          <w:rFonts w:ascii="Times New Roman" w:hAnsi="Times New Roman" w:cs="Times New Roman"/>
          <w:sz w:val="24"/>
          <w:szCs w:val="24"/>
        </w:rPr>
        <w:t xml:space="preserve"> sharing. </w:t>
      </w:r>
      <w:r w:rsidR="0088695E" w:rsidRPr="0088695E">
        <w:rPr>
          <w:rFonts w:ascii="Times New Roman" w:hAnsi="Times New Roman" w:cs="Times New Roman"/>
          <w:sz w:val="24"/>
          <w:szCs w:val="24"/>
        </w:rPr>
        <w:t xml:space="preserve">These incorporate profitability and budgetary execution, </w:t>
      </w:r>
      <w:r w:rsidR="0088695E">
        <w:rPr>
          <w:rFonts w:ascii="Times New Roman" w:hAnsi="Times New Roman" w:cs="Times New Roman"/>
          <w:sz w:val="24"/>
          <w:szCs w:val="24"/>
        </w:rPr>
        <w:t xml:space="preserve">business (both work steadiness </w:t>
      </w:r>
      <w:r w:rsidR="0088695E" w:rsidRPr="0088695E">
        <w:rPr>
          <w:rFonts w:ascii="Times New Roman" w:hAnsi="Times New Roman" w:cs="Times New Roman"/>
          <w:sz w:val="24"/>
          <w:szCs w:val="24"/>
        </w:rPr>
        <w:t>also, business level), preparing, compensation, dispositions of representatives (full of feeling authoritative duty, trust in the board, work frames of mind, work fulfillment), c</w:t>
      </w:r>
      <w:r w:rsidR="0088695E">
        <w:rPr>
          <w:rFonts w:ascii="Times New Roman" w:hAnsi="Times New Roman" w:cs="Times New Roman"/>
          <w:sz w:val="24"/>
          <w:szCs w:val="24"/>
        </w:rPr>
        <w:t xml:space="preserve">onduct impacts (non-attendance </w:t>
      </w:r>
      <w:r w:rsidR="0088695E" w:rsidRPr="0088695E">
        <w:rPr>
          <w:rFonts w:ascii="Times New Roman" w:hAnsi="Times New Roman" w:cs="Times New Roman"/>
          <w:sz w:val="24"/>
          <w:szCs w:val="24"/>
        </w:rPr>
        <w:t>what's more, stops, support for approach changes and authoritative citizenship conduct</w:t>
      </w:r>
      <w:r w:rsidR="0088695E">
        <w:rPr>
          <w:rFonts w:ascii="Times New Roman" w:hAnsi="Times New Roman" w:cs="Times New Roman"/>
          <w:sz w:val="24"/>
          <w:szCs w:val="24"/>
        </w:rPr>
        <w:t xml:space="preserve">), connections on </w:t>
      </w:r>
      <w:r w:rsidR="0088695E" w:rsidRPr="0088695E">
        <w:rPr>
          <w:rFonts w:ascii="Times New Roman" w:hAnsi="Times New Roman" w:cs="Times New Roman"/>
          <w:sz w:val="24"/>
          <w:szCs w:val="24"/>
        </w:rPr>
        <w:t>work environment (with chief, with partners, helping endeavors, mechanical relations) and effect on honest announcing.</w:t>
      </w:r>
    </w:p>
    <w:p w:rsidR="009B302C" w:rsidRDefault="0005300B" w:rsidP="008F339D">
      <w:pPr>
        <w:spacing w:line="480" w:lineRule="auto"/>
        <w:ind w:firstLine="720"/>
        <w:rPr>
          <w:rFonts w:ascii="Times New Roman" w:hAnsi="Times New Roman" w:cs="Times New Roman"/>
          <w:sz w:val="24"/>
          <w:szCs w:val="24"/>
        </w:rPr>
      </w:pPr>
      <w:r w:rsidRPr="0005300B">
        <w:rPr>
          <w:rFonts w:ascii="Times New Roman" w:hAnsi="Times New Roman" w:cs="Times New Roman"/>
          <w:sz w:val="24"/>
          <w:szCs w:val="24"/>
        </w:rPr>
        <w:t>It</w:t>
      </w:r>
      <w:r w:rsidRPr="0005300B">
        <w:rPr>
          <w:rFonts w:ascii="Times New Roman" w:hAnsi="Times New Roman" w:cs="Times New Roman"/>
          <w:sz w:val="24"/>
          <w:szCs w:val="24"/>
        </w:rPr>
        <w:t xml:space="preserve"> is reasonable </w:t>
      </w:r>
      <w:r w:rsidR="00985606">
        <w:rPr>
          <w:rFonts w:ascii="Times New Roman" w:hAnsi="Times New Roman" w:cs="Times New Roman"/>
          <w:sz w:val="24"/>
          <w:szCs w:val="24"/>
        </w:rPr>
        <w:t>to</w:t>
      </w:r>
      <w:r w:rsidRPr="0005300B">
        <w:rPr>
          <w:rFonts w:ascii="Times New Roman" w:hAnsi="Times New Roman" w:cs="Times New Roman"/>
          <w:sz w:val="24"/>
          <w:szCs w:val="24"/>
        </w:rPr>
        <w:t xml:space="preserve"> notice that another significant factor wit</w:t>
      </w:r>
      <w:r w:rsidR="008F339D">
        <w:rPr>
          <w:rFonts w:ascii="Times New Roman" w:hAnsi="Times New Roman" w:cs="Times New Roman"/>
          <w:sz w:val="24"/>
          <w:szCs w:val="24"/>
        </w:rPr>
        <w:t xml:space="preserve">h solid effect on </w:t>
      </w:r>
      <w:r w:rsidR="00985606">
        <w:rPr>
          <w:rFonts w:ascii="Times New Roman" w:hAnsi="Times New Roman" w:cs="Times New Roman"/>
          <w:sz w:val="24"/>
          <w:szCs w:val="24"/>
        </w:rPr>
        <w:t xml:space="preserve">the </w:t>
      </w:r>
      <w:r w:rsidR="008F339D">
        <w:rPr>
          <w:rFonts w:ascii="Times New Roman" w:hAnsi="Times New Roman" w:cs="Times New Roman"/>
          <w:sz w:val="24"/>
          <w:szCs w:val="24"/>
        </w:rPr>
        <w:t xml:space="preserve">reception of </w:t>
      </w:r>
      <w:r w:rsidR="000C7379">
        <w:rPr>
          <w:rFonts w:ascii="Times New Roman" w:hAnsi="Times New Roman" w:cs="Times New Roman"/>
          <w:sz w:val="24"/>
          <w:szCs w:val="24"/>
        </w:rPr>
        <w:t>Profit</w:t>
      </w:r>
      <w:r w:rsidRPr="0005300B">
        <w:rPr>
          <w:rFonts w:ascii="Times New Roman" w:hAnsi="Times New Roman" w:cs="Times New Roman"/>
          <w:sz w:val="24"/>
          <w:szCs w:val="24"/>
        </w:rPr>
        <w:t xml:space="preserve"> sharing is </w:t>
      </w:r>
      <w:r w:rsidR="00985606">
        <w:rPr>
          <w:rFonts w:ascii="Times New Roman" w:hAnsi="Times New Roman" w:cs="Times New Roman"/>
          <w:sz w:val="24"/>
          <w:szCs w:val="24"/>
        </w:rPr>
        <w:t xml:space="preserve">an </w:t>
      </w:r>
      <w:r w:rsidRPr="0005300B">
        <w:rPr>
          <w:rFonts w:ascii="Times New Roman" w:hAnsi="Times New Roman" w:cs="Times New Roman"/>
          <w:sz w:val="24"/>
          <w:szCs w:val="24"/>
        </w:rPr>
        <w:t>outer condition, particularly open strategies (appropriations, charge arrangement, insur</w:t>
      </w:r>
      <w:r w:rsidR="000F2C96">
        <w:rPr>
          <w:rFonts w:ascii="Times New Roman" w:hAnsi="Times New Roman" w:cs="Times New Roman"/>
          <w:sz w:val="24"/>
          <w:szCs w:val="24"/>
        </w:rPr>
        <w:t>ance of employees</w:t>
      </w:r>
      <w:r w:rsidRPr="0005300B">
        <w:rPr>
          <w:rFonts w:ascii="Times New Roman" w:hAnsi="Times New Roman" w:cs="Times New Roman"/>
          <w:sz w:val="24"/>
          <w:szCs w:val="24"/>
        </w:rPr>
        <w:t xml:space="preserve"> a</w:t>
      </w:r>
      <w:r w:rsidR="00D86849">
        <w:rPr>
          <w:rFonts w:ascii="Times New Roman" w:hAnsi="Times New Roman" w:cs="Times New Roman"/>
          <w:sz w:val="24"/>
          <w:szCs w:val="24"/>
        </w:rPr>
        <w:t>nd so forth.). Florkowski</w:t>
      </w:r>
      <w:r w:rsidRPr="0005300B">
        <w:rPr>
          <w:rFonts w:ascii="Times New Roman" w:hAnsi="Times New Roman" w:cs="Times New Roman"/>
          <w:sz w:val="24"/>
          <w:szCs w:val="24"/>
        </w:rPr>
        <w:t xml:space="preserve"> announced that there is an extraordinary a</w:t>
      </w:r>
      <w:r>
        <w:rPr>
          <w:rFonts w:ascii="Times New Roman" w:hAnsi="Times New Roman" w:cs="Times New Roman"/>
          <w:sz w:val="24"/>
          <w:szCs w:val="24"/>
        </w:rPr>
        <w:t xml:space="preserve">ssortment of ways to deal with </w:t>
      </w:r>
      <w:r w:rsidRPr="0005300B">
        <w:rPr>
          <w:rFonts w:ascii="Times New Roman" w:hAnsi="Times New Roman" w:cs="Times New Roman"/>
          <w:sz w:val="24"/>
          <w:szCs w:val="24"/>
        </w:rPr>
        <w:t>benefit sharing among countr</w:t>
      </w:r>
      <w:r w:rsidR="00D86849">
        <w:rPr>
          <w:rFonts w:ascii="Times New Roman" w:hAnsi="Times New Roman" w:cs="Times New Roman"/>
          <w:sz w:val="24"/>
          <w:szCs w:val="24"/>
        </w:rPr>
        <w:t>ies. Marsden and Belfield</w:t>
      </w:r>
      <w:r w:rsidRPr="0005300B">
        <w:rPr>
          <w:rFonts w:ascii="Times New Roman" w:hAnsi="Times New Roman" w:cs="Times New Roman"/>
          <w:sz w:val="24"/>
          <w:szCs w:val="24"/>
        </w:rPr>
        <w:t xml:space="preserve"> inspected </w:t>
      </w:r>
      <w:r w:rsidR="00985606">
        <w:rPr>
          <w:rFonts w:ascii="Times New Roman" w:hAnsi="Times New Roman" w:cs="Times New Roman"/>
          <w:sz w:val="24"/>
          <w:szCs w:val="24"/>
        </w:rPr>
        <w:t xml:space="preserve">the </w:t>
      </w:r>
      <w:r w:rsidRPr="0005300B">
        <w:rPr>
          <w:rFonts w:ascii="Times New Roman" w:hAnsi="Times New Roman" w:cs="Times New Roman"/>
          <w:sz w:val="24"/>
          <w:szCs w:val="24"/>
        </w:rPr>
        <w:t xml:space="preserve">impact of more grounded business assurance and government monetary motivators for benefit sharing on </w:t>
      </w:r>
      <w:r w:rsidR="00985606">
        <w:rPr>
          <w:rFonts w:ascii="Times New Roman" w:hAnsi="Times New Roman" w:cs="Times New Roman"/>
          <w:sz w:val="24"/>
          <w:szCs w:val="24"/>
        </w:rPr>
        <w:t xml:space="preserve">the </w:t>
      </w:r>
      <w:r w:rsidRPr="0005300B">
        <w:rPr>
          <w:rFonts w:ascii="Times New Roman" w:hAnsi="Times New Roman" w:cs="Times New Roman"/>
          <w:sz w:val="24"/>
          <w:szCs w:val="24"/>
        </w:rPr>
        <w:t xml:space="preserve">spread of this sort of remunerations. Based on </w:t>
      </w:r>
      <w:r w:rsidR="00985606">
        <w:rPr>
          <w:rFonts w:ascii="Times New Roman" w:hAnsi="Times New Roman" w:cs="Times New Roman"/>
          <w:sz w:val="24"/>
          <w:szCs w:val="24"/>
        </w:rPr>
        <w:t xml:space="preserve">the </w:t>
      </w:r>
      <w:r w:rsidRPr="0005300B">
        <w:rPr>
          <w:rFonts w:ascii="Times New Roman" w:hAnsi="Times New Roman" w:cs="Times New Roman"/>
          <w:sz w:val="24"/>
          <w:szCs w:val="24"/>
        </w:rPr>
        <w:t>examination of information from Franc</w:t>
      </w:r>
      <w:r>
        <w:rPr>
          <w:rFonts w:ascii="Times New Roman" w:hAnsi="Times New Roman" w:cs="Times New Roman"/>
          <w:sz w:val="24"/>
          <w:szCs w:val="24"/>
        </w:rPr>
        <w:t xml:space="preserve">e and Britain is inferred that </w:t>
      </w:r>
      <w:r w:rsidRPr="0005300B">
        <w:rPr>
          <w:rFonts w:ascii="Times New Roman" w:hAnsi="Times New Roman" w:cs="Times New Roman"/>
          <w:sz w:val="24"/>
          <w:szCs w:val="24"/>
        </w:rPr>
        <w:t>higher business security and higher impetuses revenue driven sharing (both exist in Fran</w:t>
      </w:r>
      <w:r>
        <w:rPr>
          <w:rFonts w:ascii="Times New Roman" w:hAnsi="Times New Roman" w:cs="Times New Roman"/>
          <w:sz w:val="24"/>
          <w:szCs w:val="24"/>
        </w:rPr>
        <w:t xml:space="preserve">ce) </w:t>
      </w:r>
      <w:r w:rsidRPr="0005300B">
        <w:rPr>
          <w:rFonts w:ascii="Times New Roman" w:hAnsi="Times New Roman" w:cs="Times New Roman"/>
          <w:sz w:val="24"/>
          <w:szCs w:val="24"/>
        </w:rPr>
        <w:t xml:space="preserve">lead to progressively broad usage of this kind of remuneration. It is conceivable </w:t>
      </w:r>
      <w:r>
        <w:rPr>
          <w:rFonts w:ascii="Times New Roman" w:hAnsi="Times New Roman" w:cs="Times New Roman"/>
          <w:sz w:val="24"/>
          <w:szCs w:val="24"/>
        </w:rPr>
        <w:t xml:space="preserve">to summarize that greater part </w:t>
      </w:r>
      <w:r w:rsidRPr="0005300B">
        <w:rPr>
          <w:rFonts w:ascii="Times New Roman" w:hAnsi="Times New Roman" w:cs="Times New Roman"/>
          <w:sz w:val="24"/>
          <w:szCs w:val="24"/>
        </w:rPr>
        <w:t>of writing managing usage of benefit partaking in different nat</w:t>
      </w:r>
      <w:r>
        <w:rPr>
          <w:rFonts w:ascii="Times New Roman" w:hAnsi="Times New Roman" w:cs="Times New Roman"/>
          <w:sz w:val="24"/>
          <w:szCs w:val="24"/>
        </w:rPr>
        <w:t xml:space="preserve">ions guarantees that reception </w:t>
      </w:r>
      <w:r w:rsidR="000C7379">
        <w:rPr>
          <w:rFonts w:ascii="Times New Roman" w:hAnsi="Times New Roman" w:cs="Times New Roman"/>
          <w:sz w:val="24"/>
          <w:szCs w:val="24"/>
        </w:rPr>
        <w:t>of profit</w:t>
      </w:r>
      <w:r w:rsidRPr="0005300B">
        <w:rPr>
          <w:rFonts w:ascii="Times New Roman" w:hAnsi="Times New Roman" w:cs="Times New Roman"/>
          <w:sz w:val="24"/>
          <w:szCs w:val="24"/>
        </w:rPr>
        <w:t xml:space="preserve"> sharing firmly relies upon help given by open app</w:t>
      </w:r>
      <w:r>
        <w:rPr>
          <w:rFonts w:ascii="Times New Roman" w:hAnsi="Times New Roman" w:cs="Times New Roman"/>
          <w:sz w:val="24"/>
          <w:szCs w:val="24"/>
        </w:rPr>
        <w:t>roaches</w:t>
      </w:r>
      <w:r w:rsidR="00D86849">
        <w:rPr>
          <w:rFonts w:ascii="Times New Roman" w:hAnsi="Times New Roman" w:cs="Times New Roman"/>
          <w:sz w:val="24"/>
          <w:szCs w:val="24"/>
        </w:rPr>
        <w:t xml:space="preserve"> </w:t>
      </w:r>
      <w:r w:rsidR="00D86849" w:rsidRPr="00D86849">
        <w:rPr>
          <w:rFonts w:ascii="Times New Roman" w:hAnsi="Times New Roman" w:cs="Times New Roman"/>
          <w:sz w:val="24"/>
          <w:szCs w:val="24"/>
        </w:rPr>
        <w:t>(Long, 2014)</w:t>
      </w:r>
      <w:r>
        <w:rPr>
          <w:rFonts w:ascii="Times New Roman" w:hAnsi="Times New Roman" w:cs="Times New Roman"/>
          <w:sz w:val="24"/>
          <w:szCs w:val="24"/>
        </w:rPr>
        <w:t xml:space="preserve">. This may suggest that </w:t>
      </w:r>
      <w:r w:rsidR="008F339D">
        <w:rPr>
          <w:rFonts w:ascii="Times New Roman" w:hAnsi="Times New Roman" w:cs="Times New Roman"/>
          <w:sz w:val="24"/>
          <w:szCs w:val="24"/>
        </w:rPr>
        <w:t>profit</w:t>
      </w:r>
      <w:r w:rsidRPr="0005300B">
        <w:rPr>
          <w:rFonts w:ascii="Times New Roman" w:hAnsi="Times New Roman" w:cs="Times New Roman"/>
          <w:sz w:val="24"/>
          <w:szCs w:val="24"/>
        </w:rPr>
        <w:t xml:space="preserve"> sharing without anyone else's input isn't alluring for managers. All things considered</w:t>
      </w:r>
      <w:r w:rsidR="00985606">
        <w:rPr>
          <w:rFonts w:ascii="Times New Roman" w:hAnsi="Times New Roman" w:cs="Times New Roman"/>
          <w:sz w:val="24"/>
          <w:szCs w:val="24"/>
        </w:rPr>
        <w:t>,</w:t>
      </w:r>
      <w:r w:rsidRPr="0005300B">
        <w:rPr>
          <w:rFonts w:ascii="Times New Roman" w:hAnsi="Times New Roman" w:cs="Times New Roman"/>
          <w:sz w:val="24"/>
          <w:szCs w:val="24"/>
        </w:rPr>
        <w:t xml:space="preserve"> ther</w:t>
      </w:r>
      <w:r>
        <w:rPr>
          <w:rFonts w:ascii="Times New Roman" w:hAnsi="Times New Roman" w:cs="Times New Roman"/>
          <w:sz w:val="24"/>
          <w:szCs w:val="24"/>
        </w:rPr>
        <w:t xml:space="preserve">e are additionally significant </w:t>
      </w:r>
      <w:r w:rsidRPr="0005300B">
        <w:rPr>
          <w:rFonts w:ascii="Times New Roman" w:hAnsi="Times New Roman" w:cs="Times New Roman"/>
          <w:sz w:val="24"/>
          <w:szCs w:val="24"/>
        </w:rPr>
        <w:t>special cases. For instance, gov</w:t>
      </w:r>
      <w:r w:rsidR="008F339D">
        <w:rPr>
          <w:rFonts w:ascii="Times New Roman" w:hAnsi="Times New Roman" w:cs="Times New Roman"/>
          <w:sz w:val="24"/>
          <w:szCs w:val="24"/>
        </w:rPr>
        <w:t>ernment intercession for profit</w:t>
      </w:r>
      <w:r w:rsidRPr="0005300B">
        <w:rPr>
          <w:rFonts w:ascii="Times New Roman" w:hAnsi="Times New Roman" w:cs="Times New Roman"/>
          <w:sz w:val="24"/>
          <w:szCs w:val="24"/>
        </w:rPr>
        <w:t xml:space="preserve"> sharing </w:t>
      </w:r>
      <w:r w:rsidRPr="0005300B">
        <w:rPr>
          <w:rFonts w:ascii="Times New Roman" w:hAnsi="Times New Roman" w:cs="Times New Roman"/>
          <w:sz w:val="24"/>
          <w:szCs w:val="24"/>
        </w:rPr>
        <w:lastRenderedPageBreak/>
        <w:t xml:space="preserve">was absent in Japan but then, Japan is a noticeable case of </w:t>
      </w:r>
      <w:r w:rsidR="00985606">
        <w:rPr>
          <w:rFonts w:ascii="Times New Roman" w:hAnsi="Times New Roman" w:cs="Times New Roman"/>
          <w:sz w:val="24"/>
          <w:szCs w:val="24"/>
        </w:rPr>
        <w:t xml:space="preserve">a </w:t>
      </w:r>
      <w:r w:rsidRPr="0005300B">
        <w:rPr>
          <w:rFonts w:ascii="Times New Roman" w:hAnsi="Times New Roman" w:cs="Times New Roman"/>
          <w:sz w:val="24"/>
          <w:szCs w:val="24"/>
        </w:rPr>
        <w:t>n</w:t>
      </w:r>
      <w:r w:rsidR="008F339D">
        <w:rPr>
          <w:rFonts w:ascii="Times New Roman" w:hAnsi="Times New Roman" w:cs="Times New Roman"/>
          <w:sz w:val="24"/>
          <w:szCs w:val="24"/>
        </w:rPr>
        <w:t>ation with high usage of profit</w:t>
      </w:r>
      <w:r w:rsidRPr="0005300B">
        <w:rPr>
          <w:rFonts w:ascii="Times New Roman" w:hAnsi="Times New Roman" w:cs="Times New Roman"/>
          <w:sz w:val="24"/>
          <w:szCs w:val="24"/>
        </w:rPr>
        <w:t xml:space="preserve"> sharing.</w:t>
      </w:r>
    </w:p>
    <w:p w:rsidR="005D5AFB" w:rsidRPr="008B268A" w:rsidRDefault="005D5AFB" w:rsidP="008B268A">
      <w:pPr>
        <w:spacing w:line="480" w:lineRule="auto"/>
        <w:ind w:firstLine="720"/>
        <w:jc w:val="center"/>
        <w:rPr>
          <w:rFonts w:ascii="Times New Roman" w:hAnsi="Times New Roman" w:cs="Times New Roman"/>
          <w:b/>
          <w:sz w:val="24"/>
          <w:szCs w:val="24"/>
        </w:rPr>
      </w:pPr>
      <w:r w:rsidRPr="008B268A">
        <w:rPr>
          <w:rFonts w:ascii="Times New Roman" w:hAnsi="Times New Roman" w:cs="Times New Roman"/>
          <w:b/>
          <w:sz w:val="24"/>
          <w:szCs w:val="24"/>
        </w:rPr>
        <w:t>Research Summary</w:t>
      </w:r>
    </w:p>
    <w:p w:rsidR="00A53829" w:rsidRDefault="006022AF" w:rsidP="005C6863">
      <w:pPr>
        <w:spacing w:line="480" w:lineRule="auto"/>
        <w:ind w:firstLine="720"/>
        <w:rPr>
          <w:rFonts w:ascii="Times New Roman" w:hAnsi="Times New Roman" w:cs="Times New Roman"/>
          <w:sz w:val="24"/>
          <w:szCs w:val="24"/>
        </w:rPr>
      </w:pPr>
      <w:r w:rsidRPr="006022AF">
        <w:rPr>
          <w:rFonts w:ascii="Times New Roman" w:hAnsi="Times New Roman" w:cs="Times New Roman"/>
          <w:sz w:val="24"/>
          <w:szCs w:val="24"/>
        </w:rPr>
        <w:t>In our paper</w:t>
      </w:r>
      <w:r w:rsidR="00985606">
        <w:rPr>
          <w:rFonts w:ascii="Times New Roman" w:hAnsi="Times New Roman" w:cs="Times New Roman"/>
          <w:sz w:val="24"/>
          <w:szCs w:val="24"/>
        </w:rPr>
        <w:t>,</w:t>
      </w:r>
      <w:r w:rsidRPr="006022AF">
        <w:rPr>
          <w:rFonts w:ascii="Times New Roman" w:hAnsi="Times New Roman" w:cs="Times New Roman"/>
          <w:sz w:val="24"/>
          <w:szCs w:val="24"/>
        </w:rPr>
        <w:t xml:space="preserve"> we introduced a thorough review of key variables, which are important for fruitful execution of benefit sharing arrangement. It was demonstrated that be</w:t>
      </w:r>
      <w:r w:rsidR="00606E41">
        <w:rPr>
          <w:rFonts w:ascii="Times New Roman" w:hAnsi="Times New Roman" w:cs="Times New Roman"/>
          <w:sz w:val="24"/>
          <w:szCs w:val="24"/>
        </w:rPr>
        <w:t xml:space="preserve">nefit sharing may fill in as </w:t>
      </w:r>
      <w:r w:rsidR="00525E98">
        <w:rPr>
          <w:rFonts w:ascii="Times New Roman" w:hAnsi="Times New Roman" w:cs="Times New Roman"/>
          <w:sz w:val="24"/>
          <w:szCs w:val="24"/>
        </w:rPr>
        <w:t>an</w:t>
      </w:r>
      <w:r w:rsidR="00606E41">
        <w:rPr>
          <w:rFonts w:ascii="Times New Roman" w:hAnsi="Times New Roman" w:cs="Times New Roman"/>
          <w:sz w:val="24"/>
          <w:szCs w:val="24"/>
        </w:rPr>
        <w:t xml:space="preserve"> </w:t>
      </w:r>
      <w:r w:rsidRPr="006022AF">
        <w:rPr>
          <w:rFonts w:ascii="Times New Roman" w:hAnsi="Times New Roman" w:cs="Times New Roman"/>
          <w:sz w:val="24"/>
          <w:szCs w:val="24"/>
        </w:rPr>
        <w:t>apparatus for expanding intensity (for example by expanding participation, exerti</w:t>
      </w:r>
      <w:r w:rsidR="00606E41">
        <w:rPr>
          <w:rFonts w:ascii="Times New Roman" w:hAnsi="Times New Roman" w:cs="Times New Roman"/>
          <w:sz w:val="24"/>
          <w:szCs w:val="24"/>
        </w:rPr>
        <w:t>on</w:t>
      </w:r>
      <w:r w:rsidR="00985606">
        <w:rPr>
          <w:rFonts w:ascii="Times New Roman" w:hAnsi="Times New Roman" w:cs="Times New Roman"/>
          <w:sz w:val="24"/>
          <w:szCs w:val="24"/>
        </w:rPr>
        <w:t>,</w:t>
      </w:r>
      <w:r w:rsidR="00606E41">
        <w:rPr>
          <w:rFonts w:ascii="Times New Roman" w:hAnsi="Times New Roman" w:cs="Times New Roman"/>
          <w:sz w:val="24"/>
          <w:szCs w:val="24"/>
        </w:rPr>
        <w:t xml:space="preserve"> and profitability), however</w:t>
      </w:r>
      <w:r w:rsidR="00985606">
        <w:rPr>
          <w:rFonts w:ascii="Times New Roman" w:hAnsi="Times New Roman" w:cs="Times New Roman"/>
          <w:sz w:val="24"/>
          <w:szCs w:val="24"/>
        </w:rPr>
        <w:t>,</w:t>
      </w:r>
      <w:r w:rsidR="00606E41">
        <w:rPr>
          <w:rFonts w:ascii="Times New Roman" w:hAnsi="Times New Roman" w:cs="Times New Roman"/>
          <w:sz w:val="24"/>
          <w:szCs w:val="24"/>
        </w:rPr>
        <w:t xml:space="preserve"> </w:t>
      </w:r>
      <w:r w:rsidRPr="006022AF">
        <w:rPr>
          <w:rFonts w:ascii="Times New Roman" w:hAnsi="Times New Roman" w:cs="Times New Roman"/>
          <w:sz w:val="24"/>
          <w:szCs w:val="24"/>
        </w:rPr>
        <w:t>it tends to be likewise unsa</w:t>
      </w:r>
      <w:r w:rsidR="00606E41">
        <w:rPr>
          <w:rFonts w:ascii="Times New Roman" w:hAnsi="Times New Roman" w:cs="Times New Roman"/>
          <w:sz w:val="24"/>
          <w:szCs w:val="24"/>
        </w:rPr>
        <w:t xml:space="preserve">fe when inaccurately executed. </w:t>
      </w:r>
      <w:r w:rsidRPr="006022AF">
        <w:rPr>
          <w:rFonts w:ascii="Times New Roman" w:hAnsi="Times New Roman" w:cs="Times New Roman"/>
          <w:sz w:val="24"/>
          <w:szCs w:val="24"/>
        </w:rPr>
        <w:t>Existing exploration considerably extended our insight a</w:t>
      </w:r>
      <w:r>
        <w:rPr>
          <w:rFonts w:ascii="Times New Roman" w:hAnsi="Times New Roman" w:cs="Times New Roman"/>
          <w:sz w:val="24"/>
          <w:szCs w:val="24"/>
        </w:rPr>
        <w:t xml:space="preserve">bout benefit sharing. Besides, </w:t>
      </w:r>
      <w:r w:rsidRPr="006022AF">
        <w:rPr>
          <w:rFonts w:ascii="Times New Roman" w:hAnsi="Times New Roman" w:cs="Times New Roman"/>
          <w:sz w:val="24"/>
          <w:szCs w:val="24"/>
        </w:rPr>
        <w:t>potential defects in research procedure were distinguished an</w:t>
      </w:r>
      <w:r>
        <w:rPr>
          <w:rFonts w:ascii="Times New Roman" w:hAnsi="Times New Roman" w:cs="Times New Roman"/>
          <w:sz w:val="24"/>
          <w:szCs w:val="24"/>
        </w:rPr>
        <w:t xml:space="preserve">d improved research techniques </w:t>
      </w:r>
      <w:r w:rsidRPr="006022AF">
        <w:rPr>
          <w:rFonts w:ascii="Times New Roman" w:hAnsi="Times New Roman" w:cs="Times New Roman"/>
          <w:sz w:val="24"/>
          <w:szCs w:val="24"/>
        </w:rPr>
        <w:t>were prop</w:t>
      </w:r>
      <w:r w:rsidR="005C6863">
        <w:rPr>
          <w:rFonts w:ascii="Times New Roman" w:hAnsi="Times New Roman" w:cs="Times New Roman"/>
          <w:sz w:val="24"/>
          <w:szCs w:val="24"/>
        </w:rPr>
        <w:t>osed in various studies</w:t>
      </w:r>
      <w:r w:rsidR="005C6863" w:rsidRPr="005C6863">
        <w:rPr>
          <w:rFonts w:ascii="Times New Roman" w:hAnsi="Times New Roman" w:cs="Times New Roman"/>
          <w:sz w:val="24"/>
          <w:szCs w:val="24"/>
        </w:rPr>
        <w:t xml:space="preserve"> (Bares &amp; Walter, 2017)</w:t>
      </w:r>
      <w:r w:rsidR="005C6863">
        <w:rPr>
          <w:rFonts w:ascii="Times New Roman" w:hAnsi="Times New Roman" w:cs="Times New Roman"/>
          <w:sz w:val="24"/>
          <w:szCs w:val="24"/>
        </w:rPr>
        <w:t>.</w:t>
      </w:r>
    </w:p>
    <w:p w:rsidR="009706EF" w:rsidRPr="00985606" w:rsidRDefault="006022AF" w:rsidP="00985606">
      <w:pPr>
        <w:spacing w:line="480" w:lineRule="auto"/>
        <w:ind w:firstLine="720"/>
        <w:rPr>
          <w:rFonts w:ascii="Times New Roman" w:hAnsi="Times New Roman" w:cs="Times New Roman"/>
          <w:sz w:val="24"/>
          <w:szCs w:val="24"/>
        </w:rPr>
      </w:pPr>
      <w:r w:rsidRPr="006022AF">
        <w:rPr>
          <w:rFonts w:ascii="Times New Roman" w:hAnsi="Times New Roman" w:cs="Times New Roman"/>
          <w:sz w:val="24"/>
          <w:szCs w:val="24"/>
        </w:rPr>
        <w:t xml:space="preserve"> </w:t>
      </w:r>
      <w:r w:rsidR="00525E98">
        <w:rPr>
          <w:rFonts w:ascii="Times New Roman" w:hAnsi="Times New Roman" w:cs="Times New Roman"/>
          <w:sz w:val="24"/>
          <w:szCs w:val="24"/>
        </w:rPr>
        <w:t>In conclusion, it</w:t>
      </w:r>
      <w:r w:rsidRPr="006022AF">
        <w:rPr>
          <w:rFonts w:ascii="Times New Roman" w:hAnsi="Times New Roman" w:cs="Times New Roman"/>
          <w:sz w:val="24"/>
          <w:szCs w:val="24"/>
        </w:rPr>
        <w:t xml:space="preserve"> appears that enormous scale research brought significant outcomes and thoughts, however</w:t>
      </w:r>
      <w:r w:rsidR="00985606">
        <w:rPr>
          <w:rFonts w:ascii="Times New Roman" w:hAnsi="Times New Roman" w:cs="Times New Roman"/>
          <w:sz w:val="24"/>
          <w:szCs w:val="24"/>
        </w:rPr>
        <w:t>,</w:t>
      </w:r>
      <w:r w:rsidRPr="006022AF">
        <w:rPr>
          <w:rFonts w:ascii="Times New Roman" w:hAnsi="Times New Roman" w:cs="Times New Roman"/>
          <w:sz w:val="24"/>
          <w:szCs w:val="24"/>
        </w:rPr>
        <w:t xml:space="preserve"> experiences issues with accessibility and nature of information, </w:t>
      </w:r>
      <w:r w:rsidR="00985606">
        <w:rPr>
          <w:rFonts w:ascii="Times New Roman" w:hAnsi="Times New Roman" w:cs="Times New Roman"/>
          <w:sz w:val="24"/>
          <w:szCs w:val="24"/>
        </w:rPr>
        <w:t xml:space="preserve">the </w:t>
      </w:r>
      <w:r w:rsidRPr="006022AF">
        <w:rPr>
          <w:rFonts w:ascii="Times New Roman" w:hAnsi="Times New Roman" w:cs="Times New Roman"/>
          <w:sz w:val="24"/>
          <w:szCs w:val="24"/>
        </w:rPr>
        <w:t>deficient separat</w:t>
      </w:r>
      <w:r>
        <w:rPr>
          <w:rFonts w:ascii="Times New Roman" w:hAnsi="Times New Roman" w:cs="Times New Roman"/>
          <w:sz w:val="24"/>
          <w:szCs w:val="24"/>
        </w:rPr>
        <w:t xml:space="preserve">ion between different sorts of </w:t>
      </w:r>
      <w:r w:rsidRPr="006022AF">
        <w:rPr>
          <w:rFonts w:ascii="Times New Roman" w:hAnsi="Times New Roman" w:cs="Times New Roman"/>
          <w:sz w:val="24"/>
          <w:szCs w:val="24"/>
        </w:rPr>
        <w:t xml:space="preserve">bunch based impetus plans and with respect to </w:t>
      </w:r>
      <w:r w:rsidR="00985606">
        <w:rPr>
          <w:rFonts w:ascii="Times New Roman" w:hAnsi="Times New Roman" w:cs="Times New Roman"/>
          <w:sz w:val="24"/>
          <w:szCs w:val="24"/>
        </w:rPr>
        <w:t xml:space="preserve">the </w:t>
      </w:r>
      <w:r w:rsidRPr="006022AF">
        <w:rPr>
          <w:rFonts w:ascii="Times New Roman" w:hAnsi="Times New Roman" w:cs="Times New Roman"/>
          <w:sz w:val="24"/>
          <w:szCs w:val="24"/>
        </w:rPr>
        <w:t>effect of these pla</w:t>
      </w:r>
      <w:r>
        <w:rPr>
          <w:rFonts w:ascii="Times New Roman" w:hAnsi="Times New Roman" w:cs="Times New Roman"/>
          <w:sz w:val="24"/>
          <w:szCs w:val="24"/>
        </w:rPr>
        <w:t xml:space="preserve">ns on efficiency can thusly be </w:t>
      </w:r>
      <w:r w:rsidRPr="006022AF">
        <w:rPr>
          <w:rFonts w:ascii="Times New Roman" w:hAnsi="Times New Roman" w:cs="Times New Roman"/>
          <w:sz w:val="24"/>
          <w:szCs w:val="24"/>
        </w:rPr>
        <w:t xml:space="preserve">viewed as just characteristic. For </w:t>
      </w:r>
      <w:r w:rsidR="00985606">
        <w:rPr>
          <w:rFonts w:ascii="Times New Roman" w:hAnsi="Times New Roman" w:cs="Times New Roman"/>
          <w:sz w:val="24"/>
          <w:szCs w:val="24"/>
        </w:rPr>
        <w:t xml:space="preserve">a </w:t>
      </w:r>
      <w:r w:rsidRPr="006022AF">
        <w:rPr>
          <w:rFonts w:ascii="Times New Roman" w:hAnsi="Times New Roman" w:cs="Times New Roman"/>
          <w:sz w:val="24"/>
          <w:szCs w:val="24"/>
        </w:rPr>
        <w:t>top to</w:t>
      </w:r>
      <w:r w:rsidR="00A53829">
        <w:rPr>
          <w:rFonts w:ascii="Times New Roman" w:hAnsi="Times New Roman" w:cs="Times New Roman"/>
          <w:sz w:val="24"/>
          <w:szCs w:val="24"/>
        </w:rPr>
        <w:t xml:space="preserve"> bottom investigation of profit</w:t>
      </w:r>
      <w:r w:rsidRPr="006022AF">
        <w:rPr>
          <w:rFonts w:ascii="Times New Roman" w:hAnsi="Times New Roman" w:cs="Times New Roman"/>
          <w:sz w:val="24"/>
          <w:szCs w:val="24"/>
        </w:rPr>
        <w:t xml:space="preserve"> sharing plan</w:t>
      </w:r>
      <w:r>
        <w:rPr>
          <w:rFonts w:ascii="Times New Roman" w:hAnsi="Times New Roman" w:cs="Times New Roman"/>
          <w:sz w:val="24"/>
          <w:szCs w:val="24"/>
        </w:rPr>
        <w:t xml:space="preserve">s, for example with respect to </w:t>
      </w:r>
      <w:r w:rsidRPr="006022AF">
        <w:rPr>
          <w:rFonts w:ascii="Times New Roman" w:hAnsi="Times New Roman" w:cs="Times New Roman"/>
          <w:sz w:val="24"/>
          <w:szCs w:val="24"/>
        </w:rPr>
        <w:t>the achieveme</w:t>
      </w:r>
      <w:r w:rsidR="00A53829">
        <w:rPr>
          <w:rFonts w:ascii="Times New Roman" w:hAnsi="Times New Roman" w:cs="Times New Roman"/>
          <w:sz w:val="24"/>
          <w:szCs w:val="24"/>
        </w:rPr>
        <w:t>nt of different kinds of profit</w:t>
      </w:r>
      <w:r w:rsidRPr="006022AF">
        <w:rPr>
          <w:rFonts w:ascii="Times New Roman" w:hAnsi="Times New Roman" w:cs="Times New Roman"/>
          <w:sz w:val="24"/>
          <w:szCs w:val="24"/>
        </w:rPr>
        <w:t xml:space="preserve"> sharing, can in this manner be progressively suitable test inquire about, (long-lasting) contextual analyses, or econometri</w:t>
      </w:r>
      <w:r w:rsidR="005C6863">
        <w:rPr>
          <w:rFonts w:ascii="Times New Roman" w:hAnsi="Times New Roman" w:cs="Times New Roman"/>
          <w:sz w:val="24"/>
          <w:szCs w:val="24"/>
        </w:rPr>
        <w:t xml:space="preserve">c contextual investigations </w:t>
      </w:r>
      <w:r w:rsidR="005C6863" w:rsidRPr="009706EF">
        <w:rPr>
          <w:rFonts w:ascii="Times New Roman" w:hAnsi="Times New Roman" w:cs="Times New Roman"/>
          <w:sz w:val="24"/>
          <w:szCs w:val="24"/>
        </w:rPr>
        <w:t>(Bares &amp; Walter, 2017)</w:t>
      </w:r>
      <w:r w:rsidRPr="006022AF">
        <w:rPr>
          <w:rFonts w:ascii="Times New Roman" w:hAnsi="Times New Roman" w:cs="Times New Roman"/>
          <w:sz w:val="24"/>
          <w:szCs w:val="24"/>
        </w:rPr>
        <w:t>. To wrap things up, shockingly under-explored i</w:t>
      </w:r>
      <w:r w:rsidR="00525E98">
        <w:rPr>
          <w:rFonts w:ascii="Times New Roman" w:hAnsi="Times New Roman" w:cs="Times New Roman"/>
          <w:sz w:val="24"/>
          <w:szCs w:val="24"/>
        </w:rPr>
        <w:t>s additionally effect of profit</w:t>
      </w:r>
      <w:r w:rsidRPr="006022AF">
        <w:rPr>
          <w:rFonts w:ascii="Times New Roman" w:hAnsi="Times New Roman" w:cs="Times New Roman"/>
          <w:sz w:val="24"/>
          <w:szCs w:val="24"/>
        </w:rPr>
        <w:t xml:space="preserve"> sharing on absolute compensation and common associations of benefit offering to different sorts o</w:t>
      </w:r>
      <w:r>
        <w:rPr>
          <w:rFonts w:ascii="Times New Roman" w:hAnsi="Times New Roman" w:cs="Times New Roman"/>
          <w:sz w:val="24"/>
          <w:szCs w:val="24"/>
        </w:rPr>
        <w:t xml:space="preserve">f remunerations for execution. </w:t>
      </w:r>
      <w:r w:rsidRPr="006022AF">
        <w:rPr>
          <w:rFonts w:ascii="Times New Roman" w:hAnsi="Times New Roman" w:cs="Times New Roman"/>
          <w:sz w:val="24"/>
          <w:szCs w:val="24"/>
        </w:rPr>
        <w:t>In view of the realities exhibited in this paper</w:t>
      </w:r>
      <w:r w:rsidR="00985606">
        <w:rPr>
          <w:rFonts w:ascii="Times New Roman" w:hAnsi="Times New Roman" w:cs="Times New Roman"/>
          <w:sz w:val="24"/>
          <w:szCs w:val="24"/>
        </w:rPr>
        <w:t>,</w:t>
      </w:r>
      <w:r w:rsidRPr="006022AF">
        <w:rPr>
          <w:rFonts w:ascii="Times New Roman" w:hAnsi="Times New Roman" w:cs="Times New Roman"/>
          <w:sz w:val="24"/>
          <w:szCs w:val="24"/>
        </w:rPr>
        <w:t xml:space="preserve"> we state that albeit a ton of work has been finished in the territory of research on</w:t>
      </w:r>
      <w:r w:rsidR="0002382D">
        <w:rPr>
          <w:rFonts w:ascii="Times New Roman" w:hAnsi="Times New Roman" w:cs="Times New Roman"/>
          <w:sz w:val="24"/>
          <w:szCs w:val="24"/>
        </w:rPr>
        <w:t xml:space="preserve"> profit</w:t>
      </w:r>
      <w:r w:rsidRPr="006022AF">
        <w:rPr>
          <w:rFonts w:ascii="Times New Roman" w:hAnsi="Times New Roman" w:cs="Times New Roman"/>
          <w:sz w:val="24"/>
          <w:szCs w:val="24"/>
        </w:rPr>
        <w:t xml:space="preserve"> sharing, significantly more ought to be done at this point. It is pa</w:t>
      </w:r>
      <w:r>
        <w:rPr>
          <w:rFonts w:ascii="Times New Roman" w:hAnsi="Times New Roman" w:cs="Times New Roman"/>
          <w:sz w:val="24"/>
          <w:szCs w:val="24"/>
        </w:rPr>
        <w:t xml:space="preserve">rticularly on the grounds that </w:t>
      </w:r>
      <w:r w:rsidRPr="006022AF">
        <w:rPr>
          <w:rFonts w:ascii="Times New Roman" w:hAnsi="Times New Roman" w:cs="Times New Roman"/>
          <w:sz w:val="24"/>
          <w:szCs w:val="24"/>
        </w:rPr>
        <w:t>of the way that aftereffects of the current research are frequently questionable and progres</w:t>
      </w:r>
      <w:r>
        <w:rPr>
          <w:rFonts w:ascii="Times New Roman" w:hAnsi="Times New Roman" w:cs="Times New Roman"/>
          <w:sz w:val="24"/>
          <w:szCs w:val="24"/>
        </w:rPr>
        <w:t xml:space="preserve">sively itemized, top to bottom </w:t>
      </w:r>
      <w:r w:rsidRPr="006022AF">
        <w:rPr>
          <w:rFonts w:ascii="Times New Roman" w:hAnsi="Times New Roman" w:cs="Times New Roman"/>
          <w:sz w:val="24"/>
          <w:szCs w:val="24"/>
        </w:rPr>
        <w:t>studies are required</w:t>
      </w:r>
      <w:r w:rsidR="00A53829">
        <w:rPr>
          <w:rFonts w:ascii="Times New Roman" w:hAnsi="Times New Roman" w:cs="Times New Roman"/>
          <w:sz w:val="24"/>
          <w:szCs w:val="24"/>
        </w:rPr>
        <w:t>.</w:t>
      </w:r>
    </w:p>
    <w:p w:rsidR="009706EF" w:rsidRPr="009706EF" w:rsidRDefault="009706EF" w:rsidP="009706EF">
      <w:pPr>
        <w:shd w:val="clear" w:color="auto" w:fill="FFFFFF"/>
        <w:spacing w:after="0" w:line="240" w:lineRule="auto"/>
        <w:jc w:val="center"/>
        <w:rPr>
          <w:rFonts w:ascii="Times New Roman" w:eastAsia="Times New Roman" w:hAnsi="Times New Roman" w:cs="Times New Roman"/>
          <w:color w:val="000000"/>
          <w:sz w:val="24"/>
          <w:szCs w:val="24"/>
        </w:rPr>
      </w:pPr>
      <w:r w:rsidRPr="009706EF">
        <w:rPr>
          <w:rFonts w:ascii="Times New Roman" w:eastAsia="Times New Roman" w:hAnsi="Times New Roman" w:cs="Times New Roman"/>
          <w:color w:val="000000"/>
          <w:sz w:val="24"/>
          <w:szCs w:val="24"/>
        </w:rPr>
        <w:lastRenderedPageBreak/>
        <w:t>References</w:t>
      </w:r>
    </w:p>
    <w:p w:rsidR="009706EF" w:rsidRPr="009706EF" w:rsidRDefault="009706EF" w:rsidP="009706EF">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9706EF">
        <w:rPr>
          <w:rFonts w:ascii="Times New Roman" w:eastAsia="Times New Roman" w:hAnsi="Times New Roman" w:cs="Times New Roman"/>
          <w:color w:val="000000"/>
          <w:sz w:val="24"/>
          <w:szCs w:val="24"/>
        </w:rPr>
        <w:t xml:space="preserve">Bares, A., &amp; Walter, D. (2017, March 21). What Recent Research Says about Incentive </w:t>
      </w:r>
      <w:r w:rsidR="00D31D71" w:rsidRPr="009706EF">
        <w:rPr>
          <w:rFonts w:ascii="Times New Roman" w:eastAsia="Times New Roman" w:hAnsi="Times New Roman" w:cs="Times New Roman"/>
          <w:color w:val="000000"/>
          <w:sz w:val="24"/>
          <w:szCs w:val="24"/>
        </w:rPr>
        <w:t>Efficacy?</w:t>
      </w:r>
      <w:r w:rsidRPr="009706EF">
        <w:rPr>
          <w:rFonts w:ascii="Times New Roman" w:eastAsia="Times New Roman" w:hAnsi="Times New Roman" w:cs="Times New Roman"/>
          <w:color w:val="000000"/>
          <w:sz w:val="24"/>
          <w:szCs w:val="24"/>
        </w:rPr>
        <w:t xml:space="preserve"> Retrieved from https://www.compensationcafe.com/2017/03/what-recent-research-says-about-incentive-efficacy.html</w:t>
      </w:r>
    </w:p>
    <w:p w:rsidR="009706EF" w:rsidRPr="009706EF" w:rsidRDefault="009706EF" w:rsidP="009706EF">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9706EF">
        <w:rPr>
          <w:rFonts w:ascii="Times New Roman" w:eastAsia="Times New Roman" w:hAnsi="Times New Roman" w:cs="Times New Roman"/>
          <w:color w:val="000000"/>
          <w:sz w:val="24"/>
          <w:szCs w:val="24"/>
        </w:rPr>
        <w:t>Fibirova, J., &amp; Petera, P. (2013, December 31). (PDF) Profit-Sharing? A Tool for Improving Productivity, Profitability</w:t>
      </w:r>
      <w:r w:rsidR="00985606">
        <w:rPr>
          <w:rFonts w:ascii="Times New Roman" w:eastAsia="Times New Roman" w:hAnsi="Times New Roman" w:cs="Times New Roman"/>
          <w:color w:val="000000"/>
          <w:sz w:val="24"/>
          <w:szCs w:val="24"/>
        </w:rPr>
        <w:t>,</w:t>
      </w:r>
      <w:r w:rsidRPr="009706EF">
        <w:rPr>
          <w:rFonts w:ascii="Times New Roman" w:eastAsia="Times New Roman" w:hAnsi="Times New Roman" w:cs="Times New Roman"/>
          <w:color w:val="000000"/>
          <w:sz w:val="24"/>
          <w:szCs w:val="24"/>
        </w:rPr>
        <w:t xml:space="preserve"> and Competitiveness of Firms? Retrieved from https://www.researchgate.net/publication/272883418_Profit-Sharing_-_A_Tool_for_Improving_Productivity_Profitability_and_Competitiveness_of_Firms</w:t>
      </w:r>
    </w:p>
    <w:p w:rsidR="009706EF" w:rsidRPr="009706EF" w:rsidRDefault="009706EF" w:rsidP="009706EF">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9706EF">
        <w:rPr>
          <w:rFonts w:ascii="Times New Roman" w:eastAsia="Times New Roman" w:hAnsi="Times New Roman" w:cs="Times New Roman"/>
          <w:color w:val="000000"/>
          <w:sz w:val="24"/>
          <w:szCs w:val="24"/>
        </w:rPr>
        <w:t>Long, R. J. (2014, July). Do Employees Profit from Profit Sharing? Evidence from Canadian Panel Data. Retrieved from https://www.econstor.eu/bitstream/10419/62531/1/720552486.pdf</w:t>
      </w:r>
    </w:p>
    <w:p w:rsidR="005D051B" w:rsidRDefault="005D051B" w:rsidP="00DE1DF5">
      <w:pPr>
        <w:spacing w:line="480" w:lineRule="auto"/>
        <w:ind w:firstLine="720"/>
        <w:rPr>
          <w:rFonts w:ascii="Times New Roman" w:hAnsi="Times New Roman" w:cs="Times New Roman"/>
          <w:sz w:val="24"/>
          <w:szCs w:val="24"/>
        </w:rPr>
      </w:pPr>
    </w:p>
    <w:p w:rsidR="00745771" w:rsidRDefault="00745771"/>
    <w:sectPr w:rsidR="00745771" w:rsidSect="00E120E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579E" w:rsidRDefault="0001579E" w:rsidP="00E120E5">
      <w:pPr>
        <w:spacing w:after="0" w:line="240" w:lineRule="auto"/>
      </w:pPr>
      <w:r>
        <w:separator/>
      </w:r>
    </w:p>
  </w:endnote>
  <w:endnote w:type="continuationSeparator" w:id="0">
    <w:p w:rsidR="0001579E" w:rsidRDefault="0001579E" w:rsidP="00E120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579E" w:rsidRDefault="0001579E" w:rsidP="00E120E5">
      <w:pPr>
        <w:spacing w:after="0" w:line="240" w:lineRule="auto"/>
      </w:pPr>
      <w:r>
        <w:separator/>
      </w:r>
    </w:p>
  </w:footnote>
  <w:footnote w:type="continuationSeparator" w:id="0">
    <w:p w:rsidR="0001579E" w:rsidRDefault="0001579E" w:rsidP="00E120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7767096"/>
      <w:docPartObj>
        <w:docPartGallery w:val="Page Numbers (Top of Page)"/>
        <w:docPartUnique/>
      </w:docPartObj>
    </w:sdtPr>
    <w:sdtEndPr>
      <w:rPr>
        <w:noProof/>
      </w:rPr>
    </w:sdtEndPr>
    <w:sdtContent>
      <w:p w:rsidR="00E120E5" w:rsidRDefault="00E120E5">
        <w:pPr>
          <w:pStyle w:val="Header"/>
          <w:jc w:val="right"/>
        </w:pPr>
        <w:r>
          <w:fldChar w:fldCharType="begin"/>
        </w:r>
        <w:r>
          <w:instrText xml:space="preserve"> PAGE   \* MERGEFORMAT </w:instrText>
        </w:r>
        <w:r>
          <w:fldChar w:fldCharType="separate"/>
        </w:r>
        <w:r w:rsidR="003B6F51">
          <w:rPr>
            <w:noProof/>
          </w:rPr>
          <w:t>8</w:t>
        </w:r>
        <w:r>
          <w:rPr>
            <w:noProof/>
          </w:rPr>
          <w:fldChar w:fldCharType="end"/>
        </w:r>
      </w:p>
    </w:sdtContent>
  </w:sdt>
  <w:p w:rsidR="00E120E5" w:rsidRDefault="00365B8D">
    <w:pPr>
      <w:pStyle w:val="Header"/>
    </w:pPr>
    <w:r>
      <w:t>EFFECTIVENESS OF PROFIT SHARING PLANS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20E5" w:rsidRDefault="00DF2C79">
    <w:pPr>
      <w:pStyle w:val="Header"/>
    </w:pPr>
    <w:r>
      <w:t>Running Head</w:t>
    </w:r>
    <w:r w:rsidR="00365B8D">
      <w:t>: EFFECTIVENESS OF PROFIT SHARING PLANS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EyNTc2tjQyNzUzMbRQ0lEKTi0uzszPAykwrAUA3qFo0iwAAAA="/>
  </w:docVars>
  <w:rsids>
    <w:rsidRoot w:val="00745771"/>
    <w:rsid w:val="0001579E"/>
    <w:rsid w:val="0002382D"/>
    <w:rsid w:val="00043EB3"/>
    <w:rsid w:val="0005300B"/>
    <w:rsid w:val="0008428A"/>
    <w:rsid w:val="000A1053"/>
    <w:rsid w:val="000B74C6"/>
    <w:rsid w:val="000C20A3"/>
    <w:rsid w:val="000C7379"/>
    <w:rsid w:val="000E16B8"/>
    <w:rsid w:val="000F2C96"/>
    <w:rsid w:val="001525F1"/>
    <w:rsid w:val="00156AED"/>
    <w:rsid w:val="0018240A"/>
    <w:rsid w:val="001F0951"/>
    <w:rsid w:val="00214BF4"/>
    <w:rsid w:val="00224E97"/>
    <w:rsid w:val="00292C5D"/>
    <w:rsid w:val="0029607C"/>
    <w:rsid w:val="00333FDC"/>
    <w:rsid w:val="00365B8D"/>
    <w:rsid w:val="0039073B"/>
    <w:rsid w:val="003B6F51"/>
    <w:rsid w:val="003C3935"/>
    <w:rsid w:val="00431699"/>
    <w:rsid w:val="00482061"/>
    <w:rsid w:val="004E36E7"/>
    <w:rsid w:val="00524B73"/>
    <w:rsid w:val="00525DF5"/>
    <w:rsid w:val="00525E98"/>
    <w:rsid w:val="00536372"/>
    <w:rsid w:val="005B0C96"/>
    <w:rsid w:val="005C6863"/>
    <w:rsid w:val="005D051B"/>
    <w:rsid w:val="005D124E"/>
    <w:rsid w:val="005D5AFB"/>
    <w:rsid w:val="006022AF"/>
    <w:rsid w:val="00606E41"/>
    <w:rsid w:val="00612830"/>
    <w:rsid w:val="00667938"/>
    <w:rsid w:val="006732E7"/>
    <w:rsid w:val="006C3258"/>
    <w:rsid w:val="006D5954"/>
    <w:rsid w:val="00745771"/>
    <w:rsid w:val="00746D7C"/>
    <w:rsid w:val="00753B9B"/>
    <w:rsid w:val="007728A8"/>
    <w:rsid w:val="00793580"/>
    <w:rsid w:val="007D4D6B"/>
    <w:rsid w:val="008359D1"/>
    <w:rsid w:val="00870BD0"/>
    <w:rsid w:val="008739C1"/>
    <w:rsid w:val="0088695E"/>
    <w:rsid w:val="008901B3"/>
    <w:rsid w:val="00896ACB"/>
    <w:rsid w:val="008B268A"/>
    <w:rsid w:val="008C41BD"/>
    <w:rsid w:val="008D708E"/>
    <w:rsid w:val="008F339D"/>
    <w:rsid w:val="009034D9"/>
    <w:rsid w:val="0096089B"/>
    <w:rsid w:val="009706EF"/>
    <w:rsid w:val="00985606"/>
    <w:rsid w:val="0099483B"/>
    <w:rsid w:val="009B1993"/>
    <w:rsid w:val="009B302C"/>
    <w:rsid w:val="009C3611"/>
    <w:rsid w:val="009E2957"/>
    <w:rsid w:val="009F4E13"/>
    <w:rsid w:val="00A53829"/>
    <w:rsid w:val="00A548F2"/>
    <w:rsid w:val="00AE2B57"/>
    <w:rsid w:val="00B336A6"/>
    <w:rsid w:val="00B36129"/>
    <w:rsid w:val="00B369C6"/>
    <w:rsid w:val="00B44E68"/>
    <w:rsid w:val="00B609A4"/>
    <w:rsid w:val="00BB33AC"/>
    <w:rsid w:val="00C14DE4"/>
    <w:rsid w:val="00C77F5D"/>
    <w:rsid w:val="00C821E2"/>
    <w:rsid w:val="00C96362"/>
    <w:rsid w:val="00CA7D9D"/>
    <w:rsid w:val="00CC2733"/>
    <w:rsid w:val="00CC4F3F"/>
    <w:rsid w:val="00CF56E0"/>
    <w:rsid w:val="00D04EC9"/>
    <w:rsid w:val="00D31D71"/>
    <w:rsid w:val="00D60CFC"/>
    <w:rsid w:val="00D86849"/>
    <w:rsid w:val="00D95212"/>
    <w:rsid w:val="00DC401A"/>
    <w:rsid w:val="00DD3D19"/>
    <w:rsid w:val="00DE1DF5"/>
    <w:rsid w:val="00DF2C79"/>
    <w:rsid w:val="00E052AB"/>
    <w:rsid w:val="00E120E5"/>
    <w:rsid w:val="00E20859"/>
    <w:rsid w:val="00E55D74"/>
    <w:rsid w:val="00E75DBC"/>
    <w:rsid w:val="00EC3A0B"/>
    <w:rsid w:val="00ED7BCC"/>
    <w:rsid w:val="00EF333D"/>
    <w:rsid w:val="00F04072"/>
    <w:rsid w:val="00F34B33"/>
    <w:rsid w:val="00F57EAA"/>
    <w:rsid w:val="00F64680"/>
    <w:rsid w:val="00F72A9D"/>
    <w:rsid w:val="00F94FFD"/>
    <w:rsid w:val="00FA38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3A433A-F32F-41AC-8A70-8B38B2C31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20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20E5"/>
  </w:style>
  <w:style w:type="paragraph" w:styleId="Footer">
    <w:name w:val="footer"/>
    <w:basedOn w:val="Normal"/>
    <w:link w:val="FooterChar"/>
    <w:uiPriority w:val="99"/>
    <w:unhideWhenUsed/>
    <w:rsid w:val="00E120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20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0438129">
      <w:bodyDiv w:val="1"/>
      <w:marLeft w:val="0"/>
      <w:marRight w:val="0"/>
      <w:marTop w:val="0"/>
      <w:marBottom w:val="0"/>
      <w:divBdr>
        <w:top w:val="none" w:sz="0" w:space="0" w:color="auto"/>
        <w:left w:val="none" w:sz="0" w:space="0" w:color="auto"/>
        <w:bottom w:val="none" w:sz="0" w:space="0" w:color="auto"/>
        <w:right w:val="none" w:sz="0" w:space="0" w:color="auto"/>
      </w:divBdr>
    </w:div>
    <w:div w:id="2144692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1945</Words>
  <Characters>11091</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2019-09-29T19:44:00Z</dcterms:created>
  <dcterms:modified xsi:type="dcterms:W3CDTF">2019-09-29T19:44:00Z</dcterms:modified>
</cp:coreProperties>
</file>